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385" w:rsidRPr="00F55385" w:rsidRDefault="00F55385" w:rsidP="00F55385">
      <w:pPr>
        <w:spacing w:after="0" w:line="240" w:lineRule="auto"/>
        <w:outlineLvl w:val="0"/>
        <w:rPr>
          <w:rFonts w:ascii="Arial" w:hAnsi="Arial" w:cs="Arial"/>
          <w:b/>
          <w:bCs/>
          <w:color w:val="FF0000"/>
          <w:kern w:val="36"/>
          <w:sz w:val="28"/>
          <w:szCs w:val="28"/>
          <w:lang w:val="cs-CZ" w:eastAsia="cs-CZ"/>
        </w:rPr>
      </w:pPr>
      <w:r w:rsidRPr="00F55385">
        <w:rPr>
          <w:rFonts w:ascii="Arial" w:hAnsi="Arial" w:cs="Arial"/>
          <w:b/>
          <w:bCs/>
          <w:color w:val="FF0000"/>
          <w:kern w:val="36"/>
          <w:sz w:val="28"/>
          <w:szCs w:val="28"/>
          <w:lang w:val="cs-CZ" w:eastAsia="cs-CZ"/>
        </w:rPr>
        <w:t>Vrtání</w:t>
      </w:r>
    </w:p>
    <w:p w:rsidR="00F55385" w:rsidRPr="004A38A0" w:rsidRDefault="00F55385" w:rsidP="00F55385">
      <w:pPr>
        <w:spacing w:after="0" w:line="240" w:lineRule="auto"/>
        <w:outlineLvl w:val="0"/>
        <w:rPr>
          <w:rFonts w:ascii="Arial" w:hAnsi="Arial" w:cs="Arial"/>
          <w:b/>
          <w:bCs/>
          <w:color w:val="FF0000"/>
          <w:kern w:val="36"/>
          <w:sz w:val="24"/>
          <w:szCs w:val="24"/>
          <w:lang w:val="cs-CZ" w:eastAsia="cs-CZ"/>
        </w:rPr>
      </w:pPr>
    </w:p>
    <w:p w:rsidR="00F55385" w:rsidRPr="004A38A0" w:rsidRDefault="00F55385" w:rsidP="00F55385">
      <w:pPr>
        <w:spacing w:after="0" w:line="240" w:lineRule="auto"/>
        <w:outlineLvl w:val="0"/>
        <w:rPr>
          <w:rFonts w:ascii="Arial" w:hAnsi="Arial" w:cs="Arial"/>
          <w:b/>
          <w:bCs/>
          <w:kern w:val="36"/>
          <w:sz w:val="24"/>
          <w:szCs w:val="24"/>
          <w:lang w:val="cs-CZ" w:eastAsia="cs-CZ"/>
        </w:rPr>
      </w:pPr>
      <w:r w:rsidRPr="004A38A0">
        <w:rPr>
          <w:rFonts w:ascii="Arial" w:hAnsi="Arial" w:cs="Arial"/>
          <w:b/>
          <w:bCs/>
          <w:kern w:val="36"/>
          <w:sz w:val="24"/>
          <w:szCs w:val="24"/>
          <w:lang w:val="cs-CZ" w:eastAsia="cs-CZ"/>
        </w:rPr>
        <w:t>Jak vrtat</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Při montáži prvků EPS je nutno zvládnout správný postup vrtání do různých podkladů, za použití nářadí. Před samotným pracovním úkonem musíme provést různé přípravné úkony:</w:t>
      </w:r>
    </w:p>
    <w:p w:rsidR="00F55385" w:rsidRPr="004A38A0" w:rsidRDefault="00F55385" w:rsidP="007C119B">
      <w:pPr>
        <w:spacing w:after="0" w:line="240" w:lineRule="auto"/>
        <w:jc w:val="both"/>
        <w:outlineLvl w:val="1"/>
        <w:rPr>
          <w:rFonts w:ascii="Arial" w:hAnsi="Arial" w:cs="Arial"/>
          <w:b/>
          <w:bCs/>
          <w:sz w:val="24"/>
          <w:szCs w:val="24"/>
          <w:lang w:val="cs-CZ" w:eastAsia="cs-CZ"/>
        </w:rPr>
      </w:pP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a) Zvolit typ vrtačky</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Musíme vzít v úvahu materiál podkladu. Při vrtání musí být používány různé vrtáky a vrtací postupy podle typu materiálu.  Při vrtání do sádrokartonu a pórobetonu nám může stačit běžný akumulátorový šroubovák. U klasického zdiva už potřebujete výkonnější příklepové vrtačky, na betonové stěny použijte vrtací kladivo. Jako základní pravidlo platí: čím silnější motor, tím větší rozsah použití.</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                            </w:t>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r w:rsidRPr="004A38A0">
        <w:rPr>
          <w:rFonts w:ascii="Times New Roman" w:hAnsi="Times New Roman"/>
          <w:noProof/>
          <w:sz w:val="24"/>
          <w:szCs w:val="24"/>
          <w:lang w:val="cs-CZ" w:eastAsia="cs-CZ"/>
        </w:rPr>
        <w:t xml:space="preserve">                     </w:t>
      </w:r>
      <w:r w:rsidRPr="004A38A0">
        <w:rPr>
          <w:rFonts w:ascii="Times New Roman" w:hAnsi="Times New Roman"/>
          <w:noProof/>
          <w:sz w:val="24"/>
          <w:szCs w:val="24"/>
          <w:lang w:val="cs-CZ" w:eastAsia="cs-CZ"/>
        </w:rPr>
        <w:drawing>
          <wp:inline distT="0" distB="0" distL="0" distR="0">
            <wp:extent cx="3048000" cy="1905000"/>
            <wp:effectExtent l="19050" t="0" r="0" b="0"/>
            <wp:docPr id="56" name="productPhoto" descr="BOSCH PSB 750 RCE p&amp;rcaron;íklepová vrta&amp;ccar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Photo" descr="BOSCH PSB 750 RCE p&amp;rcaron;íklepová vrta&amp;ccaron;ka"/>
                    <pic:cNvPicPr>
                      <a:picLocks noChangeAspect="1" noChangeArrowheads="1"/>
                    </pic:cNvPicPr>
                  </pic:nvPicPr>
                  <pic:blipFill>
                    <a:blip r:embed="rId5" cstate="print"/>
                    <a:srcRect/>
                    <a:stretch>
                      <a:fillRect/>
                    </a:stretch>
                  </pic:blipFill>
                  <pic:spPr bwMode="auto">
                    <a:xfrm>
                      <a:off x="0" y="0"/>
                      <a:ext cx="3048000" cy="1905000"/>
                    </a:xfrm>
                    <a:prstGeom prst="rect">
                      <a:avLst/>
                    </a:prstGeom>
                    <a:noFill/>
                    <a:ln w="9525">
                      <a:noFill/>
                      <a:miter lim="800000"/>
                      <a:headEnd/>
                      <a:tailEnd/>
                    </a:ln>
                  </pic:spPr>
                </pic:pic>
              </a:graphicData>
            </a:graphic>
          </wp:inline>
        </w:drawing>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before="100" w:beforeAutospacing="1" w:after="0" w:line="240" w:lineRule="auto"/>
        <w:jc w:val="center"/>
        <w:outlineLvl w:val="0"/>
        <w:rPr>
          <w:rFonts w:ascii="Arial" w:hAnsi="Arial" w:cs="Arial"/>
          <w:bCs/>
          <w:kern w:val="36"/>
          <w:sz w:val="24"/>
          <w:szCs w:val="24"/>
          <w:lang w:val="cs-CZ" w:eastAsia="cs-CZ"/>
        </w:rPr>
      </w:pPr>
      <w:r w:rsidRPr="004A38A0">
        <w:rPr>
          <w:rFonts w:ascii="Arial" w:hAnsi="Arial" w:cs="Arial"/>
          <w:bCs/>
          <w:kern w:val="36"/>
          <w:sz w:val="24"/>
          <w:szCs w:val="24"/>
          <w:lang w:val="cs-CZ" w:eastAsia="cs-CZ"/>
        </w:rPr>
        <w:t>Příklepová vrtačka</w:t>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outlineLvl w:val="1"/>
        <w:rPr>
          <w:rFonts w:ascii="Arial" w:hAnsi="Arial" w:cs="Arial"/>
          <w:b/>
          <w:bCs/>
          <w:sz w:val="24"/>
          <w:szCs w:val="24"/>
          <w:lang w:val="cs-CZ" w:eastAsia="cs-CZ"/>
        </w:rPr>
      </w:pPr>
    </w:p>
    <w:p w:rsidR="00F55385" w:rsidRPr="004A38A0" w:rsidRDefault="00F55385" w:rsidP="007C119B">
      <w:pPr>
        <w:spacing w:after="0" w:line="240" w:lineRule="auto"/>
        <w:jc w:val="both"/>
        <w:outlineLvl w:val="1"/>
        <w:rPr>
          <w:rFonts w:ascii="Arial" w:hAnsi="Arial" w:cs="Arial"/>
          <w:bCs/>
          <w:sz w:val="24"/>
          <w:szCs w:val="24"/>
          <w:lang w:val="cs-CZ" w:eastAsia="cs-CZ"/>
        </w:rPr>
      </w:pPr>
      <w:r w:rsidRPr="004A38A0">
        <w:rPr>
          <w:rFonts w:ascii="Arial" w:hAnsi="Arial" w:cs="Arial"/>
          <w:bCs/>
          <w:sz w:val="24"/>
          <w:szCs w:val="24"/>
          <w:lang w:val="cs-CZ" w:eastAsia="cs-CZ"/>
        </w:rPr>
        <w:t>b) Zvolit jaký typ vrtáku</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Při výběru správného vrtáku </w:t>
      </w:r>
      <w:r w:rsidRPr="004A38A0">
        <w:rPr>
          <w:rFonts w:ascii="Arial" w:hAnsi="Arial" w:cs="Arial"/>
          <w:bCs/>
          <w:sz w:val="24"/>
          <w:szCs w:val="24"/>
          <w:lang w:val="cs-CZ" w:eastAsia="cs-CZ"/>
        </w:rPr>
        <w:t>je nutné znát druh, tvrdost a složení materiál, do kterého budeme vrtat</w:t>
      </w:r>
      <w:r w:rsidRPr="004A38A0">
        <w:rPr>
          <w:rFonts w:ascii="Arial" w:hAnsi="Arial" w:cs="Arial"/>
          <w:sz w:val="24"/>
          <w:szCs w:val="24"/>
          <w:lang w:val="cs-CZ" w:eastAsia="cs-CZ"/>
        </w:rPr>
        <w:t xml:space="preserve">. Vždy se snažíme vybrat vrták určený do materiálu, který budeme vrtat. Problém výběru nastane u plastů, gumy a různých elastických materiálů. Na plasty se žádné speciální vrtáky nevyrábí, proto se k jejich vrtání používají vrtáky do dřeva. Před vrtáním je nutno na vrtačce snížit otáčky motoru, aby se zabránilo tavení okrajů vrtaného materiálu (díry). Při vrtání hlubších děr do plastů je vhodné vrtat postupně a </w:t>
      </w:r>
      <w:r w:rsidRPr="004A38A0">
        <w:rPr>
          <w:rFonts w:ascii="Arial" w:hAnsi="Arial" w:cs="Arial"/>
          <w:bCs/>
          <w:sz w:val="24"/>
          <w:szCs w:val="24"/>
          <w:lang w:val="cs-CZ" w:eastAsia="cs-CZ"/>
        </w:rPr>
        <w:t>dělat kratší přestávky</w:t>
      </w:r>
      <w:r w:rsidRPr="004A38A0">
        <w:rPr>
          <w:rFonts w:ascii="Arial" w:hAnsi="Arial" w:cs="Arial"/>
          <w:sz w:val="24"/>
          <w:szCs w:val="24"/>
          <w:lang w:val="cs-CZ" w:eastAsia="cs-CZ"/>
        </w:rPr>
        <w:t>, aby otvor vychladl a vrtání bylo plynulé, bez otřepů na okrajích nebo zatavení vlivem teploty při vrtání.</w:t>
      </w:r>
    </w:p>
    <w:p w:rsidR="00F55385" w:rsidRPr="004A38A0" w:rsidRDefault="00F55385" w:rsidP="007C119B">
      <w:pPr>
        <w:spacing w:after="0" w:line="240" w:lineRule="auto"/>
        <w:jc w:val="both"/>
        <w:rPr>
          <w:rFonts w:ascii="Arial" w:hAnsi="Arial" w:cs="Arial"/>
          <w:sz w:val="24"/>
          <w:szCs w:val="24"/>
          <w:lang w:val="cs-CZ" w:eastAsia="cs-CZ"/>
        </w:rPr>
      </w:pPr>
    </w:p>
    <w:p w:rsidR="00F55385" w:rsidRPr="00F55385" w:rsidRDefault="00F55385" w:rsidP="00F55385">
      <w:pPr>
        <w:spacing w:after="0" w:line="240" w:lineRule="auto"/>
        <w:ind w:left="-284" w:firstLine="284"/>
        <w:outlineLvl w:val="0"/>
        <w:rPr>
          <w:rFonts w:ascii="Arial" w:hAnsi="Arial" w:cs="Arial"/>
          <w:b/>
          <w:bCs/>
          <w:kern w:val="36"/>
          <w:sz w:val="24"/>
          <w:szCs w:val="24"/>
          <w:lang w:val="cs-CZ" w:eastAsia="cs-CZ"/>
        </w:rPr>
      </w:pPr>
      <w:r w:rsidRPr="00F55385">
        <w:rPr>
          <w:rFonts w:ascii="Arial" w:hAnsi="Arial" w:cs="Arial"/>
          <w:b/>
          <w:bCs/>
          <w:kern w:val="36"/>
          <w:sz w:val="24"/>
          <w:szCs w:val="24"/>
          <w:lang w:val="cs-CZ" w:eastAsia="cs-CZ"/>
        </w:rPr>
        <w:t>Části vrtáku</w:t>
      </w:r>
    </w:p>
    <w:p w:rsidR="00F55385" w:rsidRPr="00F55385" w:rsidRDefault="00F55385" w:rsidP="00F55385">
      <w:pPr>
        <w:spacing w:after="0" w:line="240" w:lineRule="auto"/>
        <w:ind w:left="-284" w:firstLine="284"/>
        <w:rPr>
          <w:rFonts w:ascii="Arial" w:hAnsi="Arial" w:cs="Arial"/>
          <w:sz w:val="24"/>
          <w:szCs w:val="24"/>
          <w:lang w:val="cs-CZ" w:eastAsia="cs-CZ"/>
        </w:rPr>
      </w:pPr>
      <w:r w:rsidRPr="00F55385">
        <w:rPr>
          <w:rFonts w:ascii="Arial" w:hAnsi="Arial" w:cs="Arial"/>
          <w:sz w:val="24"/>
          <w:szCs w:val="24"/>
          <w:lang w:val="cs-CZ" w:eastAsia="cs-CZ"/>
        </w:rPr>
        <w:t xml:space="preserve">1. S válcovou stopkou: </w:t>
      </w:r>
      <w:r>
        <w:rPr>
          <w:rFonts w:ascii="Arial" w:hAnsi="Arial" w:cs="Arial"/>
          <w:sz w:val="24"/>
          <w:szCs w:val="24"/>
          <w:lang w:val="cs-CZ" w:eastAsia="cs-CZ"/>
        </w:rPr>
        <w:t xml:space="preserve"> </w:t>
      </w:r>
      <w:r w:rsidRPr="00F55385">
        <w:rPr>
          <w:rFonts w:ascii="Arial" w:hAnsi="Arial" w:cs="Arial"/>
          <w:sz w:val="24"/>
          <w:szCs w:val="24"/>
          <w:lang w:val="cs-CZ" w:eastAsia="cs-CZ"/>
        </w:rPr>
        <w:t xml:space="preserve"> - upínací část-stopka</w:t>
      </w:r>
    </w:p>
    <w:p w:rsidR="00F55385" w:rsidRPr="00F55385" w:rsidRDefault="00F55385" w:rsidP="00F55385">
      <w:pPr>
        <w:spacing w:after="0" w:line="240" w:lineRule="auto"/>
        <w:ind w:left="-284" w:firstLine="284"/>
        <w:rPr>
          <w:rFonts w:ascii="Arial" w:hAnsi="Arial" w:cs="Arial"/>
          <w:sz w:val="24"/>
          <w:szCs w:val="24"/>
          <w:lang w:val="cs-CZ" w:eastAsia="cs-CZ"/>
        </w:rPr>
      </w:pPr>
      <w:r w:rsidRPr="00F55385">
        <w:rPr>
          <w:rFonts w:ascii="Arial" w:hAnsi="Arial" w:cs="Arial"/>
          <w:sz w:val="24"/>
          <w:szCs w:val="24"/>
          <w:lang w:val="cs-CZ" w:eastAsia="cs-CZ"/>
        </w:rPr>
        <w:t xml:space="preserve">                                     </w:t>
      </w:r>
      <w:r>
        <w:rPr>
          <w:rFonts w:ascii="Arial" w:hAnsi="Arial" w:cs="Arial"/>
          <w:sz w:val="24"/>
          <w:szCs w:val="24"/>
          <w:lang w:val="cs-CZ" w:eastAsia="cs-CZ"/>
        </w:rPr>
        <w:t xml:space="preserve"> </w:t>
      </w:r>
      <w:r w:rsidRPr="00F55385">
        <w:rPr>
          <w:rFonts w:ascii="Arial" w:hAnsi="Arial" w:cs="Arial"/>
          <w:sz w:val="24"/>
          <w:szCs w:val="24"/>
          <w:lang w:val="cs-CZ" w:eastAsia="cs-CZ"/>
        </w:rPr>
        <w:t xml:space="preserve"> - činná část-2 břity, </w:t>
      </w:r>
      <w:proofErr w:type="spellStart"/>
      <w:r w:rsidRPr="00F55385">
        <w:rPr>
          <w:rFonts w:ascii="Arial" w:hAnsi="Arial" w:cs="Arial"/>
          <w:sz w:val="24"/>
          <w:szCs w:val="24"/>
          <w:lang w:val="cs-CZ" w:eastAsia="cs-CZ"/>
        </w:rPr>
        <w:t>fazetka</w:t>
      </w:r>
      <w:proofErr w:type="spellEnd"/>
      <w:r w:rsidRPr="00F55385">
        <w:rPr>
          <w:rFonts w:ascii="Arial" w:hAnsi="Arial" w:cs="Arial"/>
          <w:sz w:val="24"/>
          <w:szCs w:val="24"/>
          <w:lang w:val="cs-CZ" w:eastAsia="cs-CZ"/>
        </w:rPr>
        <w:t>, šroubovice</w:t>
      </w:r>
    </w:p>
    <w:p w:rsidR="00F55385" w:rsidRPr="00F55385" w:rsidRDefault="00F55385" w:rsidP="00F55385">
      <w:pPr>
        <w:spacing w:after="0" w:line="240" w:lineRule="auto"/>
        <w:ind w:left="-284" w:firstLine="284"/>
        <w:rPr>
          <w:rFonts w:ascii="Arial" w:hAnsi="Arial" w:cs="Arial"/>
          <w:sz w:val="24"/>
          <w:szCs w:val="24"/>
          <w:lang w:val="cs-CZ" w:eastAsia="cs-CZ"/>
        </w:rPr>
      </w:pPr>
      <w:r w:rsidRPr="00F55385">
        <w:rPr>
          <w:rFonts w:ascii="Arial" w:hAnsi="Arial" w:cs="Arial"/>
          <w:sz w:val="24"/>
          <w:szCs w:val="24"/>
          <w:lang w:val="cs-CZ" w:eastAsia="cs-CZ"/>
        </w:rPr>
        <w:t>2. S kuželovou stopkou: - upínací část-unášeč, kužel, krček</w:t>
      </w:r>
    </w:p>
    <w:p w:rsidR="00F55385" w:rsidRPr="00F55385" w:rsidRDefault="00F55385" w:rsidP="00F55385">
      <w:pPr>
        <w:spacing w:after="0" w:line="240" w:lineRule="auto"/>
        <w:ind w:left="-284" w:firstLine="284"/>
        <w:rPr>
          <w:rFonts w:ascii="Arial" w:hAnsi="Arial" w:cs="Arial"/>
          <w:sz w:val="24"/>
          <w:szCs w:val="24"/>
          <w:lang w:val="cs-CZ" w:eastAsia="cs-CZ"/>
        </w:rPr>
      </w:pPr>
      <w:r w:rsidRPr="00F55385">
        <w:rPr>
          <w:rFonts w:ascii="Arial" w:hAnsi="Arial" w:cs="Arial"/>
          <w:sz w:val="24"/>
          <w:szCs w:val="24"/>
          <w:lang w:val="cs-CZ" w:eastAsia="cs-CZ"/>
        </w:rPr>
        <w:t xml:space="preserve">                                        - činná část-2 břity, </w:t>
      </w:r>
      <w:proofErr w:type="spellStart"/>
      <w:r w:rsidRPr="00F55385">
        <w:rPr>
          <w:rFonts w:ascii="Arial" w:hAnsi="Arial" w:cs="Arial"/>
          <w:sz w:val="24"/>
          <w:szCs w:val="24"/>
          <w:lang w:val="cs-CZ" w:eastAsia="cs-CZ"/>
        </w:rPr>
        <w:t>fazetka</w:t>
      </w:r>
      <w:proofErr w:type="spellEnd"/>
      <w:r w:rsidRPr="00F55385">
        <w:rPr>
          <w:rFonts w:ascii="Arial" w:hAnsi="Arial" w:cs="Arial"/>
          <w:sz w:val="24"/>
          <w:szCs w:val="24"/>
          <w:lang w:val="cs-CZ" w:eastAsia="cs-CZ"/>
        </w:rPr>
        <w:t>, šroubovice</w:t>
      </w:r>
    </w:p>
    <w:p w:rsidR="00F55385" w:rsidRPr="004A38A0" w:rsidRDefault="00F55385" w:rsidP="00F55385">
      <w:pPr>
        <w:spacing w:after="0" w:line="240" w:lineRule="auto"/>
        <w:ind w:firstLine="284"/>
        <w:rPr>
          <w:rFonts w:ascii="Arial" w:hAnsi="Arial" w:cs="Arial"/>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p>
    <w:p w:rsidR="00F55385" w:rsidRDefault="00F55385" w:rsidP="00F55385">
      <w:pPr>
        <w:spacing w:after="0" w:line="240" w:lineRule="auto"/>
        <w:outlineLvl w:val="1"/>
        <w:rPr>
          <w:rFonts w:ascii="Arial" w:hAnsi="Arial" w:cs="Arial"/>
          <w:bCs/>
          <w:sz w:val="24"/>
          <w:szCs w:val="24"/>
          <w:lang w:val="cs-CZ" w:eastAsia="cs-CZ"/>
        </w:rPr>
      </w:pPr>
    </w:p>
    <w:p w:rsidR="00F55385" w:rsidRDefault="00F55385" w:rsidP="00F55385">
      <w:pPr>
        <w:spacing w:after="0" w:line="240" w:lineRule="auto"/>
        <w:outlineLvl w:val="1"/>
        <w:rPr>
          <w:rFonts w:ascii="Arial" w:hAnsi="Arial" w:cs="Arial"/>
          <w:bCs/>
          <w:sz w:val="24"/>
          <w:szCs w:val="24"/>
          <w:lang w:val="cs-CZ" w:eastAsia="cs-CZ"/>
        </w:rPr>
      </w:pPr>
    </w:p>
    <w:p w:rsidR="00F55385" w:rsidRPr="004A38A0" w:rsidRDefault="00F55385" w:rsidP="007C119B">
      <w:pPr>
        <w:spacing w:after="0" w:line="240" w:lineRule="auto"/>
        <w:jc w:val="both"/>
        <w:outlineLvl w:val="1"/>
        <w:rPr>
          <w:rFonts w:ascii="Arial" w:hAnsi="Arial" w:cs="Arial"/>
          <w:bCs/>
          <w:sz w:val="24"/>
          <w:szCs w:val="24"/>
          <w:lang w:val="cs-CZ" w:eastAsia="cs-CZ"/>
        </w:rPr>
      </w:pPr>
      <w:r w:rsidRPr="004A38A0">
        <w:rPr>
          <w:rFonts w:ascii="Arial" w:hAnsi="Arial" w:cs="Arial"/>
          <w:bCs/>
          <w:sz w:val="24"/>
          <w:szCs w:val="24"/>
          <w:lang w:val="cs-CZ" w:eastAsia="cs-CZ"/>
        </w:rPr>
        <w:lastRenderedPageBreak/>
        <w:t>c) Jak držet vrtačku</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V mnoha případech se vrtají </w:t>
      </w:r>
      <w:r w:rsidRPr="004A38A0">
        <w:rPr>
          <w:rFonts w:ascii="Arial" w:hAnsi="Arial" w:cs="Arial"/>
          <w:bCs/>
          <w:sz w:val="24"/>
          <w:szCs w:val="24"/>
          <w:lang w:val="cs-CZ" w:eastAsia="cs-CZ"/>
        </w:rPr>
        <w:t>díry kolmo k vrtané ploše</w:t>
      </w:r>
      <w:r w:rsidRPr="004A38A0">
        <w:rPr>
          <w:rFonts w:ascii="Arial" w:hAnsi="Arial" w:cs="Arial"/>
          <w:sz w:val="24"/>
          <w:szCs w:val="24"/>
          <w:lang w:val="cs-CZ" w:eastAsia="cs-CZ"/>
        </w:rPr>
        <w:t xml:space="preserve">. To znamená, že </w:t>
      </w:r>
      <w:r w:rsidRPr="004A38A0">
        <w:rPr>
          <w:rFonts w:ascii="Arial" w:hAnsi="Arial" w:cs="Arial"/>
          <w:bCs/>
          <w:sz w:val="24"/>
          <w:szCs w:val="24"/>
          <w:lang w:val="cs-CZ" w:eastAsia="cs-CZ"/>
        </w:rPr>
        <w:t>vrtačka musí být držena pokud možno svisle</w:t>
      </w:r>
      <w:r w:rsidRPr="004A38A0">
        <w:rPr>
          <w:rFonts w:ascii="Arial" w:hAnsi="Arial" w:cs="Arial"/>
          <w:sz w:val="24"/>
          <w:szCs w:val="24"/>
          <w:lang w:val="cs-CZ" w:eastAsia="cs-CZ"/>
        </w:rPr>
        <w:t xml:space="preserve">. Na menších součástkách, nebo na prknech a deskách, toho lze dosáhnout </w:t>
      </w:r>
      <w:r w:rsidRPr="004A38A0">
        <w:rPr>
          <w:rFonts w:ascii="Arial" w:hAnsi="Arial" w:cs="Arial"/>
          <w:bCs/>
          <w:sz w:val="24"/>
          <w:szCs w:val="24"/>
          <w:lang w:val="cs-CZ" w:eastAsia="cs-CZ"/>
        </w:rPr>
        <w:t>stojanem na vrtačku</w:t>
      </w:r>
      <w:r w:rsidRPr="004A38A0">
        <w:rPr>
          <w:rFonts w:ascii="Arial" w:hAnsi="Arial" w:cs="Arial"/>
          <w:sz w:val="24"/>
          <w:szCs w:val="24"/>
          <w:lang w:val="cs-CZ" w:eastAsia="cs-CZ"/>
        </w:rPr>
        <w:t xml:space="preserve">. Při montáži prvků EPS, pokud vrtáme do zdi, držíme vrtačku kolmo od oka. Pokud vrtáme ve dvojici, </w:t>
      </w:r>
      <w:r w:rsidRPr="004A38A0">
        <w:rPr>
          <w:rFonts w:ascii="Arial" w:hAnsi="Arial" w:cs="Arial"/>
          <w:bCs/>
          <w:sz w:val="24"/>
          <w:szCs w:val="24"/>
          <w:lang w:val="cs-CZ" w:eastAsia="cs-CZ"/>
        </w:rPr>
        <w:t>jeden může vrtat a druhý kontrolovat kolmost</w:t>
      </w:r>
      <w:r w:rsidRPr="004A38A0">
        <w:rPr>
          <w:rFonts w:ascii="Arial" w:hAnsi="Arial" w:cs="Arial"/>
          <w:sz w:val="24"/>
          <w:szCs w:val="24"/>
          <w:lang w:val="cs-CZ" w:eastAsia="cs-CZ"/>
        </w:rPr>
        <w:t>.</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b/>
          <w:bCs/>
          <w:sz w:val="24"/>
          <w:szCs w:val="24"/>
          <w:lang w:val="cs-CZ" w:eastAsia="cs-CZ"/>
        </w:rPr>
        <w:t>Vrtání pod úhlem</w:t>
      </w:r>
      <w:r w:rsidRPr="004A38A0">
        <w:rPr>
          <w:rFonts w:ascii="Arial" w:hAnsi="Arial" w:cs="Arial"/>
          <w:sz w:val="24"/>
          <w:szCs w:val="24"/>
          <w:lang w:val="cs-CZ" w:eastAsia="cs-CZ"/>
        </w:rPr>
        <w:t xml:space="preserve"> je to složitější, ale existují různé pomocné pomůcky. Například položíme </w:t>
      </w:r>
      <w:r w:rsidRPr="004A38A0">
        <w:rPr>
          <w:rFonts w:ascii="Arial" w:hAnsi="Arial" w:cs="Arial"/>
          <w:b/>
          <w:bCs/>
          <w:sz w:val="24"/>
          <w:szCs w:val="24"/>
          <w:lang w:val="cs-CZ" w:eastAsia="cs-CZ"/>
        </w:rPr>
        <w:t>vedle vrtačky dřevěný špalík seříznutý na požadovaný úhel</w:t>
      </w:r>
      <w:r w:rsidRPr="004A38A0">
        <w:rPr>
          <w:rFonts w:ascii="Arial" w:hAnsi="Arial" w:cs="Arial"/>
          <w:sz w:val="24"/>
          <w:szCs w:val="24"/>
          <w:lang w:val="cs-CZ" w:eastAsia="cs-CZ"/>
        </w:rPr>
        <w:t xml:space="preserve"> a řídíme sklon podle něj. Vrtačkou v žádném případě v díře neklepeme a nevytáčíme ze strany na stranu, ani </w:t>
      </w:r>
      <w:r w:rsidRPr="004A38A0">
        <w:rPr>
          <w:rFonts w:ascii="Arial" w:hAnsi="Arial" w:cs="Arial"/>
          <w:b/>
          <w:bCs/>
          <w:sz w:val="24"/>
          <w:szCs w:val="24"/>
          <w:lang w:val="cs-CZ" w:eastAsia="cs-CZ"/>
        </w:rPr>
        <w:t>na vrtačku netlačíme</w:t>
      </w:r>
      <w:r w:rsidRPr="004A38A0">
        <w:rPr>
          <w:rFonts w:ascii="Arial" w:hAnsi="Arial" w:cs="Arial"/>
          <w:sz w:val="24"/>
          <w:szCs w:val="24"/>
          <w:lang w:val="cs-CZ" w:eastAsia="cs-CZ"/>
        </w:rPr>
        <w:t>. Vrtání tím neurychlíme a spíše dojde ke zničení vrtáku. Na vrtačku lehce tlačíme pouze v případě vrtání do zdi příklepem.</w:t>
      </w:r>
    </w:p>
    <w:p w:rsidR="00F55385" w:rsidRPr="004A38A0" w:rsidRDefault="00F55385" w:rsidP="007C119B">
      <w:pPr>
        <w:spacing w:after="0" w:line="240" w:lineRule="auto"/>
        <w:jc w:val="both"/>
        <w:rPr>
          <w:rFonts w:ascii="Arial" w:hAnsi="Arial" w:cs="Arial"/>
          <w:sz w:val="24"/>
          <w:szCs w:val="24"/>
          <w:lang w:val="cs-CZ" w:eastAsia="cs-CZ"/>
        </w:rPr>
      </w:pPr>
    </w:p>
    <w:p w:rsidR="00F55385" w:rsidRPr="004A38A0" w:rsidRDefault="00F55385" w:rsidP="007C119B">
      <w:pPr>
        <w:spacing w:after="0" w:line="240" w:lineRule="auto"/>
        <w:jc w:val="both"/>
        <w:rPr>
          <w:rFonts w:ascii="Arial" w:hAnsi="Arial" w:cs="Arial"/>
          <w:bCs/>
          <w:sz w:val="24"/>
          <w:szCs w:val="24"/>
          <w:lang w:val="cs-CZ" w:eastAsia="cs-CZ"/>
        </w:rPr>
      </w:pPr>
      <w:r w:rsidRPr="004A38A0">
        <w:rPr>
          <w:rFonts w:ascii="Arial" w:hAnsi="Arial" w:cs="Arial"/>
          <w:sz w:val="24"/>
          <w:szCs w:val="24"/>
          <w:lang w:val="cs-CZ" w:eastAsia="cs-CZ"/>
        </w:rPr>
        <w:t xml:space="preserve">d) </w:t>
      </w:r>
      <w:r w:rsidRPr="004A38A0">
        <w:rPr>
          <w:rFonts w:ascii="Arial" w:hAnsi="Arial" w:cs="Arial"/>
          <w:bCs/>
          <w:sz w:val="24"/>
          <w:szCs w:val="24"/>
          <w:lang w:val="cs-CZ" w:eastAsia="cs-CZ"/>
        </w:rPr>
        <w:t>Hloubka děr</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Hloubku děr přeměřujeme několika způsoby. Při vrtání za použití stojanu si hloubku můžeme </w:t>
      </w:r>
      <w:r w:rsidRPr="004A38A0">
        <w:rPr>
          <w:rFonts w:ascii="Arial" w:hAnsi="Arial" w:cs="Arial"/>
          <w:bCs/>
          <w:sz w:val="24"/>
          <w:szCs w:val="24"/>
          <w:lang w:val="cs-CZ" w:eastAsia="cs-CZ"/>
        </w:rPr>
        <w:t xml:space="preserve">přímo nastavit. V nabídce jsou </w:t>
      </w:r>
      <w:r w:rsidRPr="004A38A0">
        <w:rPr>
          <w:rFonts w:ascii="Arial" w:hAnsi="Arial" w:cs="Arial"/>
          <w:sz w:val="24"/>
          <w:szCs w:val="24"/>
          <w:lang w:val="cs-CZ" w:eastAsia="cs-CZ"/>
        </w:rPr>
        <w:t xml:space="preserve">různé </w:t>
      </w:r>
      <w:r w:rsidRPr="004A38A0">
        <w:rPr>
          <w:rFonts w:ascii="Arial" w:hAnsi="Arial" w:cs="Arial"/>
          <w:bCs/>
          <w:sz w:val="24"/>
          <w:szCs w:val="24"/>
          <w:lang w:val="cs-CZ" w:eastAsia="cs-CZ"/>
        </w:rPr>
        <w:t>prstence</w:t>
      </w:r>
      <w:r w:rsidRPr="004A38A0">
        <w:rPr>
          <w:rFonts w:ascii="Arial" w:hAnsi="Arial" w:cs="Arial"/>
          <w:sz w:val="24"/>
          <w:szCs w:val="24"/>
          <w:lang w:val="cs-CZ" w:eastAsia="cs-CZ"/>
        </w:rPr>
        <w:t xml:space="preserve">, které se šroubují na vrták, nebo mají vrtačky v příslušenství </w:t>
      </w:r>
      <w:r w:rsidRPr="004A38A0">
        <w:rPr>
          <w:rFonts w:ascii="Arial" w:hAnsi="Arial" w:cs="Arial"/>
          <w:bCs/>
          <w:sz w:val="24"/>
          <w:szCs w:val="24"/>
          <w:lang w:val="cs-CZ" w:eastAsia="cs-CZ"/>
        </w:rPr>
        <w:t>měrné tyče</w:t>
      </w:r>
      <w:r w:rsidRPr="004A38A0">
        <w:rPr>
          <w:rFonts w:ascii="Arial" w:hAnsi="Arial" w:cs="Arial"/>
          <w:sz w:val="24"/>
          <w:szCs w:val="24"/>
          <w:lang w:val="cs-CZ" w:eastAsia="cs-CZ"/>
        </w:rPr>
        <w:t>, které se uchycují přímo na tělo vrtačky. Pokud ale nic z toho nemáme, můžeme si pomoci posuvným měřítkem (</w:t>
      </w:r>
      <w:r w:rsidRPr="004A38A0">
        <w:rPr>
          <w:rFonts w:ascii="Arial" w:hAnsi="Arial" w:cs="Arial"/>
          <w:bCs/>
          <w:sz w:val="24"/>
          <w:szCs w:val="24"/>
          <w:lang w:val="cs-CZ" w:eastAsia="cs-CZ"/>
        </w:rPr>
        <w:t>šuplérou), dřevěnou špejlí, pravítkem</w:t>
      </w:r>
      <w:r w:rsidRPr="004A38A0">
        <w:rPr>
          <w:rFonts w:ascii="Arial" w:hAnsi="Arial" w:cs="Arial"/>
          <w:sz w:val="24"/>
          <w:szCs w:val="24"/>
          <w:lang w:val="cs-CZ" w:eastAsia="cs-CZ"/>
        </w:rPr>
        <w:t xml:space="preserve"> apod.</w:t>
      </w:r>
    </w:p>
    <w:p w:rsidR="00F55385" w:rsidRPr="004A38A0" w:rsidRDefault="00F55385" w:rsidP="00F55385">
      <w:pPr>
        <w:spacing w:after="0"/>
        <w:rPr>
          <w:rFonts w:ascii="Arial" w:eastAsiaTheme="minorHAnsi" w:hAnsi="Arial" w:cs="Arial"/>
          <w:sz w:val="24"/>
          <w:szCs w:val="24"/>
          <w:lang w:val="cs-CZ"/>
        </w:rPr>
      </w:pPr>
    </w:p>
    <w:p w:rsidR="00F55385" w:rsidRPr="004A38A0" w:rsidRDefault="00F55385" w:rsidP="00F55385">
      <w:pPr>
        <w:spacing w:after="0"/>
        <w:rPr>
          <w:rFonts w:ascii="Arial" w:eastAsiaTheme="minorHAnsi" w:hAnsi="Arial" w:cs="Arial"/>
          <w:sz w:val="24"/>
          <w:szCs w:val="24"/>
          <w:lang w:val="cs-CZ"/>
        </w:rPr>
      </w:pPr>
      <w:r w:rsidRPr="004A38A0">
        <w:rPr>
          <w:rFonts w:ascii="Arial" w:eastAsiaTheme="minorHAnsi" w:hAnsi="Arial" w:cs="Arial"/>
          <w:sz w:val="24"/>
          <w:szCs w:val="24"/>
          <w:lang w:val="cs-CZ"/>
        </w:rPr>
        <w:t xml:space="preserve">                                       </w:t>
      </w:r>
      <w:r w:rsidRPr="004A38A0">
        <w:rPr>
          <w:rFonts w:asciiTheme="minorHAnsi" w:eastAsiaTheme="minorHAnsi" w:hAnsiTheme="minorHAnsi" w:cstheme="minorBidi"/>
          <w:noProof/>
          <w:lang w:val="cs-CZ" w:eastAsia="cs-CZ"/>
        </w:rPr>
        <w:drawing>
          <wp:inline distT="0" distB="0" distL="0" distR="0">
            <wp:extent cx="1905000" cy="1905000"/>
            <wp:effectExtent l="19050" t="0" r="0" b="0"/>
            <wp:docPr id="57" name="productPhoto" descr="BOSCH PS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Photo" descr="BOSCH PSR 12"/>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55385" w:rsidRPr="004A38A0" w:rsidRDefault="00F55385" w:rsidP="00F55385">
      <w:pPr>
        <w:spacing w:after="0"/>
        <w:rPr>
          <w:rFonts w:ascii="Arial" w:eastAsiaTheme="minorHAnsi" w:hAnsi="Arial" w:cs="Arial"/>
          <w:sz w:val="24"/>
          <w:szCs w:val="24"/>
          <w:lang w:val="cs-CZ"/>
        </w:rPr>
      </w:pPr>
      <w:r w:rsidRPr="004A38A0">
        <w:rPr>
          <w:rFonts w:ascii="Arial" w:eastAsiaTheme="minorHAnsi" w:hAnsi="Arial" w:cs="Arial"/>
          <w:sz w:val="24"/>
          <w:szCs w:val="24"/>
          <w:lang w:val="cs-CZ"/>
        </w:rPr>
        <w:t xml:space="preserve">                                        </w:t>
      </w:r>
      <w:proofErr w:type="spellStart"/>
      <w:r w:rsidRPr="004A38A0">
        <w:rPr>
          <w:rFonts w:ascii="Arial" w:eastAsiaTheme="minorHAnsi" w:hAnsi="Arial" w:cs="Arial"/>
          <w:sz w:val="24"/>
          <w:szCs w:val="24"/>
          <w:lang w:val="cs-CZ"/>
        </w:rPr>
        <w:t>J</w:t>
      </w:r>
      <w:r w:rsidRPr="004A38A0">
        <w:rPr>
          <w:rFonts w:ascii="Arial" w:eastAsiaTheme="minorHAnsi" w:hAnsi="Arial" w:cs="Arial"/>
          <w:sz w:val="24"/>
          <w:lang w:val="cs-CZ"/>
        </w:rPr>
        <w:t>ednorychlostní</w:t>
      </w:r>
      <w:proofErr w:type="spellEnd"/>
      <w:r w:rsidRPr="004A38A0">
        <w:rPr>
          <w:rFonts w:ascii="Arial" w:eastAsiaTheme="minorHAnsi" w:hAnsi="Arial" w:cs="Arial"/>
          <w:sz w:val="24"/>
          <w:lang w:val="cs-CZ"/>
        </w:rPr>
        <w:t xml:space="preserve"> </w:t>
      </w:r>
      <w:proofErr w:type="spellStart"/>
      <w:r w:rsidRPr="004A38A0">
        <w:rPr>
          <w:rFonts w:ascii="Arial" w:eastAsiaTheme="minorHAnsi" w:hAnsi="Arial" w:cs="Arial"/>
          <w:sz w:val="24"/>
          <w:lang w:val="cs-CZ"/>
        </w:rPr>
        <w:t>akušroubovák</w:t>
      </w:r>
      <w:proofErr w:type="spellEnd"/>
    </w:p>
    <w:p w:rsidR="00F55385" w:rsidRPr="004A38A0" w:rsidRDefault="00F55385" w:rsidP="00F55385">
      <w:pPr>
        <w:spacing w:after="0"/>
        <w:rPr>
          <w:rFonts w:ascii="Arial" w:eastAsiaTheme="minorHAnsi" w:hAnsi="Arial" w:cs="Arial"/>
          <w:sz w:val="24"/>
          <w:szCs w:val="24"/>
          <w:lang w:val="cs-CZ"/>
        </w:rPr>
      </w:pPr>
    </w:p>
    <w:p w:rsidR="00F55385" w:rsidRPr="004A38A0" w:rsidRDefault="00F55385" w:rsidP="00F55385">
      <w:pPr>
        <w:spacing w:before="100" w:beforeAutospacing="1" w:after="0" w:line="240" w:lineRule="auto"/>
        <w:outlineLvl w:val="1"/>
        <w:rPr>
          <w:rFonts w:ascii="Arial" w:hAnsi="Arial" w:cs="Arial"/>
          <w:b/>
          <w:bCs/>
          <w:sz w:val="24"/>
          <w:szCs w:val="24"/>
          <w:lang w:val="cs-CZ" w:eastAsia="cs-CZ"/>
        </w:rPr>
      </w:pPr>
      <w:r w:rsidRPr="004A38A0">
        <w:rPr>
          <w:rFonts w:ascii="Arial" w:hAnsi="Arial" w:cs="Arial"/>
          <w:b/>
          <w:bCs/>
          <w:sz w:val="24"/>
          <w:szCs w:val="24"/>
          <w:lang w:val="cs-CZ" w:eastAsia="cs-CZ"/>
        </w:rPr>
        <w:t>Technologické zásady vrtání</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 xml:space="preserve">1. Před vrtáním se musí narýsovat nebo viditelně označit středy otvorů, v případě </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 xml:space="preserve">    vrtání většího průměru otvoru se předvrtá i několikrát.</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2. Počet otáček se volí dle průměru vrtáku a druhu vrtaného materiálu</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 xml:space="preserve">3. Při vrtání se vrták i materiál ohřívá a při časově delším vrtání se vrták musí chladit </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 xml:space="preserve">4. Navedení vrtáku musí být plynulé, náraz by měl za následek zlomení či ohnutí </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 xml:space="preserve">    </w:t>
      </w:r>
      <w:proofErr w:type="gramStart"/>
      <w:r w:rsidRPr="00F55385">
        <w:rPr>
          <w:rFonts w:ascii="Arial" w:hAnsi="Arial" w:cs="Arial"/>
          <w:sz w:val="24"/>
          <w:szCs w:val="24"/>
          <w:lang w:val="cs-CZ" w:eastAsia="cs-CZ"/>
        </w:rPr>
        <w:t>vrtáku,případně</w:t>
      </w:r>
      <w:proofErr w:type="gramEnd"/>
      <w:r w:rsidRPr="00F55385">
        <w:rPr>
          <w:rFonts w:ascii="Arial" w:hAnsi="Arial" w:cs="Arial"/>
          <w:sz w:val="24"/>
          <w:szCs w:val="24"/>
          <w:lang w:val="cs-CZ" w:eastAsia="cs-CZ"/>
        </w:rPr>
        <w:t xml:space="preserve"> protočení vrtáku ve sklíčidle vrtačky.</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 xml:space="preserve">5. Před každým vrtáním zkontrolovat průměr vrtáku. </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 xml:space="preserve">6. </w:t>
      </w:r>
      <w:proofErr w:type="spellStart"/>
      <w:r w:rsidRPr="00F55385">
        <w:rPr>
          <w:rFonts w:ascii="Arial" w:hAnsi="Arial" w:cs="Arial"/>
          <w:sz w:val="24"/>
          <w:szCs w:val="24"/>
          <w:lang w:val="cs-CZ" w:eastAsia="cs-CZ"/>
        </w:rPr>
        <w:t>Odjehlování</w:t>
      </w:r>
      <w:proofErr w:type="spellEnd"/>
      <w:r w:rsidRPr="00F55385">
        <w:rPr>
          <w:rFonts w:ascii="Arial" w:hAnsi="Arial" w:cs="Arial"/>
          <w:sz w:val="24"/>
          <w:szCs w:val="24"/>
          <w:lang w:val="cs-CZ" w:eastAsia="cs-CZ"/>
        </w:rPr>
        <w:t xml:space="preserve">: Při vrtání může vzniknout na vrtaném objektu ostrá hrana nebo tzv. </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 xml:space="preserve">    otřep, který se odstraní vrtákem většího průměru a s tupějším úhlem špičky.</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7. Vrtáky upínáme do vrtačky za použití kličky.</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8. Při dovrtání je nutno snížit tlak na vrták, jinak vznikne velký a nepravidelný otřep.</w:t>
      </w:r>
    </w:p>
    <w:p w:rsidR="00F55385" w:rsidRPr="00F55385" w:rsidRDefault="00F55385" w:rsidP="007C119B">
      <w:pPr>
        <w:spacing w:after="0" w:line="240" w:lineRule="auto"/>
        <w:jc w:val="both"/>
        <w:rPr>
          <w:rFonts w:ascii="Arial" w:hAnsi="Arial" w:cs="Arial"/>
          <w:sz w:val="24"/>
          <w:szCs w:val="24"/>
          <w:lang w:val="cs-CZ" w:eastAsia="cs-CZ"/>
        </w:rPr>
      </w:pPr>
      <w:r w:rsidRPr="00F55385">
        <w:rPr>
          <w:rFonts w:ascii="Arial" w:hAnsi="Arial" w:cs="Arial"/>
          <w:sz w:val="24"/>
          <w:szCs w:val="24"/>
          <w:lang w:val="cs-CZ" w:eastAsia="cs-CZ"/>
        </w:rPr>
        <w:t>9. Používáme vhodnou délku vrtáku s ohledem na tloušťku zdiva a délku hmoždinky.</w:t>
      </w:r>
    </w:p>
    <w:p w:rsidR="00F55385" w:rsidRPr="00F55385"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rPr>
          <w:rFonts w:ascii="Arial" w:eastAsiaTheme="minorHAnsi" w:hAnsi="Arial" w:cs="Arial"/>
          <w:sz w:val="24"/>
          <w:szCs w:val="24"/>
          <w:lang w:val="cs-CZ"/>
        </w:rPr>
      </w:pPr>
    </w:p>
    <w:p w:rsidR="00F55385" w:rsidRPr="004A38A0" w:rsidRDefault="00F55385" w:rsidP="00F55385">
      <w:pPr>
        <w:spacing w:after="0"/>
        <w:rPr>
          <w:rFonts w:ascii="Arial" w:eastAsiaTheme="minorHAnsi" w:hAnsi="Arial" w:cs="Arial"/>
          <w:sz w:val="24"/>
          <w:szCs w:val="24"/>
          <w:lang w:val="cs-CZ"/>
        </w:rPr>
      </w:pPr>
    </w:p>
    <w:p w:rsidR="00F55385" w:rsidRPr="00446A4E" w:rsidRDefault="00F55385" w:rsidP="00F55385">
      <w:pPr>
        <w:spacing w:after="0"/>
        <w:rPr>
          <w:rFonts w:ascii="Arial" w:eastAsiaTheme="minorHAnsi" w:hAnsi="Arial" w:cs="Arial"/>
          <w:b/>
          <w:sz w:val="24"/>
          <w:szCs w:val="24"/>
          <w:lang w:val="cs-CZ"/>
        </w:rPr>
      </w:pPr>
      <w:r w:rsidRPr="00446A4E">
        <w:rPr>
          <w:rFonts w:ascii="Arial" w:eastAsiaTheme="minorHAnsi" w:hAnsi="Arial" w:cs="Arial"/>
          <w:b/>
          <w:sz w:val="24"/>
          <w:szCs w:val="24"/>
          <w:lang w:val="cs-CZ"/>
        </w:rPr>
        <w:lastRenderedPageBreak/>
        <w:t>Vrtání do různých materiálů</w:t>
      </w:r>
    </w:p>
    <w:p w:rsidR="00F55385" w:rsidRPr="004A38A0" w:rsidRDefault="00F55385" w:rsidP="007C119B">
      <w:pPr>
        <w:spacing w:after="0" w:line="240" w:lineRule="auto"/>
        <w:jc w:val="both"/>
        <w:outlineLvl w:val="0"/>
        <w:rPr>
          <w:rFonts w:ascii="Arial" w:hAnsi="Arial" w:cs="Arial"/>
          <w:bCs/>
          <w:kern w:val="36"/>
          <w:sz w:val="24"/>
          <w:szCs w:val="24"/>
          <w:lang w:val="cs-CZ" w:eastAsia="cs-CZ"/>
        </w:rPr>
      </w:pPr>
      <w:r w:rsidRPr="004A38A0">
        <w:rPr>
          <w:rFonts w:ascii="Arial" w:hAnsi="Arial" w:cs="Arial"/>
          <w:bCs/>
          <w:kern w:val="36"/>
          <w:sz w:val="24"/>
          <w:szCs w:val="24"/>
          <w:lang w:val="cs-CZ" w:eastAsia="cs-CZ"/>
        </w:rPr>
        <w:t>1) Vrtání do kovu</w:t>
      </w:r>
    </w:p>
    <w:p w:rsidR="00F55385" w:rsidRPr="004A38A0" w:rsidRDefault="00F55385" w:rsidP="007C119B">
      <w:pPr>
        <w:spacing w:after="0" w:line="240" w:lineRule="auto"/>
        <w:jc w:val="both"/>
        <w:outlineLvl w:val="1"/>
        <w:rPr>
          <w:rFonts w:ascii="Arial" w:hAnsi="Arial" w:cs="Arial"/>
          <w:sz w:val="24"/>
          <w:szCs w:val="24"/>
          <w:lang w:val="cs-CZ" w:eastAsia="cs-CZ"/>
        </w:rPr>
      </w:pPr>
      <w:r w:rsidRPr="004A38A0">
        <w:rPr>
          <w:rFonts w:ascii="Arial" w:hAnsi="Arial" w:cs="Arial"/>
          <w:bCs/>
          <w:sz w:val="24"/>
          <w:szCs w:val="24"/>
          <w:lang w:val="cs-CZ" w:eastAsia="cs-CZ"/>
        </w:rPr>
        <w:t>Při instalaci prvků EPS se můžeme setkat s vrtáním do kovových konstrukcí. Po naměření místa vrtání</w:t>
      </w:r>
      <w:r w:rsidRPr="004A38A0">
        <w:rPr>
          <w:rFonts w:ascii="Arial" w:hAnsi="Arial" w:cs="Arial"/>
          <w:sz w:val="24"/>
          <w:szCs w:val="24"/>
          <w:lang w:val="cs-CZ" w:eastAsia="cs-CZ"/>
        </w:rPr>
        <w:t xml:space="preserve"> je vhodné udělat průbojníkem </w:t>
      </w:r>
      <w:r w:rsidRPr="004A38A0">
        <w:rPr>
          <w:rFonts w:ascii="Arial" w:hAnsi="Arial" w:cs="Arial"/>
          <w:bCs/>
          <w:sz w:val="24"/>
          <w:szCs w:val="24"/>
          <w:lang w:val="cs-CZ" w:eastAsia="cs-CZ"/>
        </w:rPr>
        <w:t>důlek uprostřed křížku</w:t>
      </w:r>
      <w:r w:rsidRPr="004A38A0">
        <w:rPr>
          <w:rFonts w:ascii="Arial" w:hAnsi="Arial" w:cs="Arial"/>
          <w:sz w:val="24"/>
          <w:szCs w:val="24"/>
          <w:lang w:val="cs-CZ" w:eastAsia="cs-CZ"/>
        </w:rPr>
        <w:t xml:space="preserve">, aby se vrták dobře chytil a neujížděl po materiálu. U vrtaného </w:t>
      </w:r>
      <w:r w:rsidRPr="004A38A0">
        <w:rPr>
          <w:rFonts w:ascii="Arial" w:hAnsi="Arial" w:cs="Arial"/>
          <w:bCs/>
          <w:sz w:val="24"/>
          <w:szCs w:val="24"/>
          <w:lang w:val="cs-CZ" w:eastAsia="cs-CZ"/>
        </w:rPr>
        <w:t>předmět je nutné dobré upnutí, pevné uchycení</w:t>
      </w:r>
      <w:r w:rsidRPr="004A38A0">
        <w:rPr>
          <w:rFonts w:ascii="Arial" w:hAnsi="Arial" w:cs="Arial"/>
          <w:sz w:val="24"/>
          <w:szCs w:val="24"/>
          <w:lang w:val="cs-CZ" w:eastAsia="cs-CZ"/>
        </w:rPr>
        <w:t xml:space="preserve">, protože vrták může mít tendenci se zaseknout (kousnout), zejména na konci vrtu a rukou není šance vrtačku udržet. Po naměření a kontrole uchycení předmětu, můžeme přistoupit k vlastnímu vrtání. </w:t>
      </w:r>
      <w:r w:rsidRPr="004A38A0">
        <w:rPr>
          <w:rFonts w:ascii="Arial" w:hAnsi="Arial" w:cs="Arial"/>
          <w:bCs/>
          <w:sz w:val="24"/>
          <w:szCs w:val="24"/>
          <w:lang w:val="cs-CZ" w:eastAsia="cs-CZ"/>
        </w:rPr>
        <w:t>Vrtáme kolmo</w:t>
      </w:r>
      <w:r w:rsidRPr="004A38A0">
        <w:rPr>
          <w:rFonts w:ascii="Arial" w:hAnsi="Arial" w:cs="Arial"/>
          <w:sz w:val="24"/>
          <w:szCs w:val="24"/>
          <w:lang w:val="cs-CZ" w:eastAsia="cs-CZ"/>
        </w:rPr>
        <w:t xml:space="preserve"> (vrtání se sklonem se nedoporučuje z důvodu udržení vrtačky). Podle průměru materiálu děláme častější několika vteřinové </w:t>
      </w:r>
      <w:r w:rsidRPr="004A38A0">
        <w:rPr>
          <w:rFonts w:ascii="Arial" w:hAnsi="Arial" w:cs="Arial"/>
          <w:bCs/>
          <w:sz w:val="24"/>
          <w:szCs w:val="24"/>
          <w:lang w:val="cs-CZ" w:eastAsia="cs-CZ"/>
        </w:rPr>
        <w:t>přestávky na chlazení vrtáku a materiálu</w:t>
      </w:r>
      <w:r w:rsidRPr="004A38A0">
        <w:rPr>
          <w:rFonts w:ascii="Arial" w:hAnsi="Arial" w:cs="Arial"/>
          <w:sz w:val="24"/>
          <w:szCs w:val="24"/>
          <w:lang w:val="cs-CZ" w:eastAsia="cs-CZ"/>
        </w:rPr>
        <w:t>. Dobré je nechat při nich vrtačku běžet z důvodu rychlejšího ochlazení vrtáku.</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Vyvrtaný otvor (díru) musíme upravit, protože na okrajích zůstávají ostré otřepy.</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Toto uděláme </w:t>
      </w:r>
      <w:r w:rsidRPr="004A38A0">
        <w:rPr>
          <w:rFonts w:ascii="Arial" w:hAnsi="Arial" w:cs="Arial"/>
          <w:bCs/>
          <w:sz w:val="24"/>
          <w:szCs w:val="24"/>
          <w:lang w:val="cs-CZ" w:eastAsia="cs-CZ"/>
        </w:rPr>
        <w:t xml:space="preserve">ručně - kulatým </w:t>
      </w:r>
      <w:proofErr w:type="gramStart"/>
      <w:r w:rsidRPr="004A38A0">
        <w:rPr>
          <w:rFonts w:ascii="Arial" w:hAnsi="Arial" w:cs="Arial"/>
          <w:bCs/>
          <w:sz w:val="24"/>
          <w:szCs w:val="24"/>
          <w:lang w:val="cs-CZ" w:eastAsia="cs-CZ"/>
        </w:rPr>
        <w:t xml:space="preserve">pilníkem  </w:t>
      </w:r>
      <w:r w:rsidRPr="004A38A0">
        <w:rPr>
          <w:rFonts w:ascii="Arial" w:hAnsi="Arial" w:cs="Arial"/>
          <w:sz w:val="24"/>
          <w:szCs w:val="24"/>
          <w:lang w:val="cs-CZ" w:eastAsia="cs-CZ"/>
        </w:rPr>
        <w:t>nebo</w:t>
      </w:r>
      <w:proofErr w:type="gramEnd"/>
      <w:r w:rsidRPr="004A38A0">
        <w:rPr>
          <w:rFonts w:ascii="Arial" w:hAnsi="Arial" w:cs="Arial"/>
          <w:sz w:val="24"/>
          <w:szCs w:val="24"/>
          <w:lang w:val="cs-CZ" w:eastAsia="cs-CZ"/>
        </w:rPr>
        <w:t xml:space="preserve"> si upnete do vrtačky </w:t>
      </w:r>
      <w:r w:rsidRPr="004A38A0">
        <w:rPr>
          <w:rFonts w:ascii="Arial" w:hAnsi="Arial" w:cs="Arial"/>
          <w:bCs/>
          <w:sz w:val="24"/>
          <w:szCs w:val="24"/>
          <w:lang w:val="cs-CZ" w:eastAsia="cs-CZ"/>
        </w:rPr>
        <w:t>vrták o větším průměru</w:t>
      </w:r>
      <w:r w:rsidRPr="004A38A0">
        <w:rPr>
          <w:rFonts w:ascii="Arial" w:hAnsi="Arial" w:cs="Arial"/>
          <w:sz w:val="24"/>
          <w:szCs w:val="24"/>
          <w:lang w:val="cs-CZ" w:eastAsia="cs-CZ"/>
        </w:rPr>
        <w:t xml:space="preserve"> a díru lehce rozšíříme. Při vrtání větších průměrů je dobré nejprve začínat s menšími vrtáky a </w:t>
      </w:r>
      <w:r w:rsidRPr="004A38A0">
        <w:rPr>
          <w:rFonts w:ascii="Arial" w:hAnsi="Arial" w:cs="Arial"/>
          <w:bCs/>
          <w:sz w:val="24"/>
          <w:szCs w:val="24"/>
          <w:lang w:val="cs-CZ" w:eastAsia="cs-CZ"/>
        </w:rPr>
        <w:t>postupně díru rozšiřovat</w:t>
      </w:r>
      <w:r w:rsidRPr="004A38A0">
        <w:rPr>
          <w:rFonts w:ascii="Arial" w:hAnsi="Arial" w:cs="Arial"/>
          <w:sz w:val="24"/>
          <w:szCs w:val="24"/>
          <w:lang w:val="cs-CZ" w:eastAsia="cs-CZ"/>
        </w:rPr>
        <w:t xml:space="preserve"> na požadovaný průměr.</w:t>
      </w:r>
    </w:p>
    <w:p w:rsidR="00F55385" w:rsidRPr="004A38A0" w:rsidRDefault="00F55385" w:rsidP="007C119B">
      <w:pPr>
        <w:spacing w:after="0" w:line="240" w:lineRule="auto"/>
        <w:jc w:val="both"/>
        <w:outlineLvl w:val="1"/>
        <w:rPr>
          <w:rFonts w:ascii="Arial" w:hAnsi="Arial" w:cs="Arial"/>
          <w:sz w:val="24"/>
          <w:szCs w:val="24"/>
          <w:lang w:val="cs-CZ" w:eastAsia="cs-CZ"/>
        </w:rPr>
      </w:pPr>
      <w:r w:rsidRPr="004A38A0">
        <w:rPr>
          <w:rFonts w:ascii="Arial" w:hAnsi="Arial" w:cs="Arial"/>
          <w:bCs/>
          <w:sz w:val="24"/>
          <w:szCs w:val="24"/>
          <w:lang w:val="cs-CZ" w:eastAsia="cs-CZ"/>
        </w:rPr>
        <w:t xml:space="preserve">V halách a dalších zařízení se setkáme s </w:t>
      </w:r>
      <w:r w:rsidRPr="004A38A0">
        <w:rPr>
          <w:rFonts w:ascii="Arial" w:hAnsi="Arial" w:cs="Arial"/>
          <w:b/>
          <w:bCs/>
          <w:sz w:val="24"/>
          <w:szCs w:val="24"/>
          <w:lang w:val="cs-CZ" w:eastAsia="cs-CZ"/>
        </w:rPr>
        <w:t>vrtáním oceli</w:t>
      </w:r>
      <w:r w:rsidRPr="004A38A0">
        <w:rPr>
          <w:rFonts w:ascii="Arial" w:hAnsi="Arial" w:cs="Arial"/>
          <w:bCs/>
          <w:sz w:val="24"/>
          <w:szCs w:val="24"/>
          <w:lang w:val="cs-CZ" w:eastAsia="cs-CZ"/>
        </w:rPr>
        <w:t xml:space="preserve">. </w:t>
      </w:r>
      <w:r w:rsidRPr="004A38A0">
        <w:rPr>
          <w:rFonts w:ascii="Arial" w:hAnsi="Arial" w:cs="Arial"/>
          <w:sz w:val="24"/>
          <w:szCs w:val="24"/>
          <w:lang w:val="cs-CZ" w:eastAsia="cs-CZ"/>
        </w:rPr>
        <w:t xml:space="preserve">Vrtat lze téměř jakoukoliv ocel, kromě vysoce kvalitních nástrojových ocelí a některých nerezových. Vrtáky na ocel jsou označeny většinou </w:t>
      </w:r>
      <w:r w:rsidRPr="004A38A0">
        <w:rPr>
          <w:rFonts w:ascii="Arial" w:hAnsi="Arial" w:cs="Arial"/>
          <w:bCs/>
          <w:sz w:val="24"/>
          <w:szCs w:val="24"/>
          <w:lang w:val="cs-CZ" w:eastAsia="cs-CZ"/>
        </w:rPr>
        <w:t>metal</w:t>
      </w:r>
      <w:r w:rsidRPr="004A38A0">
        <w:rPr>
          <w:rFonts w:ascii="Arial" w:hAnsi="Arial" w:cs="Arial"/>
          <w:sz w:val="24"/>
          <w:szCs w:val="24"/>
          <w:lang w:val="cs-CZ" w:eastAsia="cs-CZ"/>
        </w:rPr>
        <w:t xml:space="preserve">, nebo německy </w:t>
      </w:r>
      <w:proofErr w:type="spellStart"/>
      <w:r w:rsidRPr="004A38A0">
        <w:rPr>
          <w:rFonts w:ascii="Arial" w:hAnsi="Arial" w:cs="Arial"/>
          <w:bCs/>
          <w:sz w:val="24"/>
          <w:szCs w:val="24"/>
          <w:lang w:val="cs-CZ" w:eastAsia="cs-CZ"/>
        </w:rPr>
        <w:t>hartmetall</w:t>
      </w:r>
      <w:proofErr w:type="spellEnd"/>
      <w:r w:rsidRPr="004A38A0">
        <w:rPr>
          <w:rFonts w:ascii="Arial" w:hAnsi="Arial" w:cs="Arial"/>
          <w:sz w:val="24"/>
          <w:szCs w:val="24"/>
          <w:lang w:val="cs-CZ" w:eastAsia="cs-CZ"/>
        </w:rPr>
        <w:t xml:space="preserve">. Nerezové a nástrojové oceli jsou velice obtížně </w:t>
      </w:r>
      <w:proofErr w:type="spellStart"/>
      <w:r w:rsidRPr="004A38A0">
        <w:rPr>
          <w:rFonts w:ascii="Arial" w:hAnsi="Arial" w:cs="Arial"/>
          <w:sz w:val="24"/>
          <w:szCs w:val="24"/>
          <w:lang w:val="cs-CZ" w:eastAsia="cs-CZ"/>
        </w:rPr>
        <w:t>vrtatelné</w:t>
      </w:r>
      <w:proofErr w:type="spellEnd"/>
      <w:r w:rsidRPr="004A38A0">
        <w:rPr>
          <w:rFonts w:ascii="Arial" w:hAnsi="Arial" w:cs="Arial"/>
          <w:sz w:val="24"/>
          <w:szCs w:val="24"/>
          <w:lang w:val="cs-CZ" w:eastAsia="cs-CZ"/>
        </w:rPr>
        <w:t>, protože vrtáky se vyrábí právě z nástrojové oceli a mají stejnou tvrdost.</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Vrtání těchto materiálů je </w:t>
      </w:r>
      <w:r w:rsidRPr="004A38A0">
        <w:rPr>
          <w:rFonts w:ascii="Arial" w:hAnsi="Arial" w:cs="Arial"/>
          <w:bCs/>
          <w:sz w:val="24"/>
          <w:szCs w:val="24"/>
          <w:lang w:val="cs-CZ" w:eastAsia="cs-CZ"/>
        </w:rPr>
        <w:t>velice zdlouhavé</w:t>
      </w:r>
      <w:r w:rsidRPr="004A38A0">
        <w:rPr>
          <w:rFonts w:ascii="Arial" w:hAnsi="Arial" w:cs="Arial"/>
          <w:sz w:val="24"/>
          <w:szCs w:val="24"/>
          <w:lang w:val="cs-CZ" w:eastAsia="cs-CZ"/>
        </w:rPr>
        <w:t xml:space="preserve"> a dochází při nich k </w:t>
      </w:r>
      <w:r w:rsidRPr="004A38A0">
        <w:rPr>
          <w:rFonts w:ascii="Arial" w:hAnsi="Arial" w:cs="Arial"/>
          <w:bCs/>
          <w:sz w:val="24"/>
          <w:szCs w:val="24"/>
          <w:lang w:val="cs-CZ" w:eastAsia="cs-CZ"/>
        </w:rPr>
        <w:t>nenávratnému poškození vrtáků</w:t>
      </w:r>
      <w:r w:rsidRPr="004A38A0">
        <w:rPr>
          <w:rFonts w:ascii="Arial" w:hAnsi="Arial" w:cs="Arial"/>
          <w:sz w:val="24"/>
          <w:szCs w:val="24"/>
          <w:lang w:val="cs-CZ" w:eastAsia="cs-CZ"/>
        </w:rPr>
        <w:t xml:space="preserve">. Obecně lze tyto materiály </w:t>
      </w:r>
      <w:r w:rsidRPr="004A38A0">
        <w:rPr>
          <w:rFonts w:ascii="Arial" w:hAnsi="Arial" w:cs="Arial"/>
          <w:bCs/>
          <w:sz w:val="24"/>
          <w:szCs w:val="24"/>
          <w:lang w:val="cs-CZ" w:eastAsia="cs-CZ"/>
        </w:rPr>
        <w:t>vrtat pouze do tloušťky 2 mm</w:t>
      </w:r>
      <w:r w:rsidRPr="004A38A0">
        <w:rPr>
          <w:rFonts w:ascii="Arial" w:hAnsi="Arial" w:cs="Arial"/>
          <w:sz w:val="24"/>
          <w:szCs w:val="24"/>
          <w:lang w:val="cs-CZ" w:eastAsia="cs-CZ"/>
        </w:rPr>
        <w:t>. Opačný případ je v</w:t>
      </w:r>
      <w:r w:rsidRPr="004A38A0">
        <w:rPr>
          <w:rFonts w:ascii="Arial" w:hAnsi="Arial" w:cs="Arial"/>
          <w:bCs/>
          <w:sz w:val="24"/>
          <w:szCs w:val="24"/>
          <w:lang w:val="cs-CZ" w:eastAsia="cs-CZ"/>
        </w:rPr>
        <w:t xml:space="preserve">rtání </w:t>
      </w:r>
      <w:r w:rsidRPr="004A38A0">
        <w:rPr>
          <w:rFonts w:ascii="Arial" w:hAnsi="Arial" w:cs="Arial"/>
          <w:b/>
          <w:bCs/>
          <w:sz w:val="24"/>
          <w:szCs w:val="24"/>
          <w:lang w:val="cs-CZ" w:eastAsia="cs-CZ"/>
        </w:rPr>
        <w:t>měkkých kovů</w:t>
      </w:r>
      <w:r w:rsidRPr="004A38A0">
        <w:rPr>
          <w:rFonts w:ascii="Arial" w:hAnsi="Arial" w:cs="Arial"/>
          <w:sz w:val="24"/>
          <w:szCs w:val="24"/>
          <w:lang w:val="cs-CZ" w:eastAsia="cs-CZ"/>
        </w:rPr>
        <w:t xml:space="preserve">, jako například cín, mosaz a olovo. Tyto kovy je vhodné a doporučené </w:t>
      </w:r>
      <w:r w:rsidRPr="004A38A0">
        <w:rPr>
          <w:rFonts w:ascii="Arial" w:hAnsi="Arial" w:cs="Arial"/>
          <w:bCs/>
          <w:sz w:val="24"/>
          <w:szCs w:val="24"/>
          <w:lang w:val="cs-CZ" w:eastAsia="cs-CZ"/>
        </w:rPr>
        <w:t>vrtat s častými delšími přestávkami</w:t>
      </w:r>
      <w:r w:rsidRPr="004A38A0">
        <w:rPr>
          <w:rFonts w:ascii="Arial" w:hAnsi="Arial" w:cs="Arial"/>
          <w:sz w:val="24"/>
          <w:szCs w:val="24"/>
          <w:lang w:val="cs-CZ" w:eastAsia="cs-CZ"/>
        </w:rPr>
        <w:t xml:space="preserve">, protože okraje děr se velice intenzivně taví, materiál se namotává na vrták a tím jej znehodnocuje. Vrták s cínovým obalem se téměř nedá vyčistit, proto tento postup v zájmu vašeho vrtáku dodržujte. Při vrtání </w:t>
      </w:r>
      <w:r w:rsidRPr="004A38A0">
        <w:rPr>
          <w:rFonts w:ascii="Arial" w:hAnsi="Arial" w:cs="Arial"/>
          <w:bCs/>
          <w:sz w:val="24"/>
          <w:szCs w:val="24"/>
          <w:lang w:val="cs-CZ" w:eastAsia="cs-CZ"/>
        </w:rPr>
        <w:t>volíme také nižší otáčky</w:t>
      </w:r>
      <w:r w:rsidRPr="004A38A0">
        <w:rPr>
          <w:rFonts w:ascii="Arial" w:hAnsi="Arial" w:cs="Arial"/>
          <w:sz w:val="24"/>
          <w:szCs w:val="24"/>
          <w:lang w:val="cs-CZ" w:eastAsia="cs-CZ"/>
        </w:rPr>
        <w:t xml:space="preserve"> než při vrtání oceli.</w:t>
      </w:r>
    </w:p>
    <w:p w:rsidR="00F55385" w:rsidRPr="004A38A0" w:rsidRDefault="00F55385" w:rsidP="007C119B">
      <w:pPr>
        <w:spacing w:after="0" w:line="240" w:lineRule="auto"/>
        <w:jc w:val="both"/>
        <w:outlineLvl w:val="0"/>
        <w:rPr>
          <w:rFonts w:ascii="Arial" w:hAnsi="Arial" w:cs="Arial"/>
          <w:b/>
          <w:bCs/>
          <w:kern w:val="36"/>
          <w:sz w:val="24"/>
          <w:szCs w:val="24"/>
          <w:lang w:val="cs-CZ" w:eastAsia="cs-CZ"/>
        </w:rPr>
      </w:pPr>
      <w:r w:rsidRPr="004A38A0">
        <w:rPr>
          <w:rFonts w:ascii="Arial" w:hAnsi="Arial" w:cs="Arial"/>
          <w:bCs/>
          <w:kern w:val="36"/>
          <w:sz w:val="24"/>
          <w:szCs w:val="24"/>
          <w:lang w:val="cs-CZ" w:eastAsia="cs-CZ"/>
        </w:rPr>
        <w:t xml:space="preserve">2) Vrtání do zdi - </w:t>
      </w:r>
      <w:r w:rsidRPr="004A38A0">
        <w:rPr>
          <w:rFonts w:ascii="Arial" w:hAnsi="Arial" w:cs="Arial"/>
          <w:b/>
          <w:bCs/>
          <w:kern w:val="36"/>
          <w:sz w:val="24"/>
          <w:szCs w:val="24"/>
          <w:lang w:val="cs-CZ" w:eastAsia="cs-CZ"/>
        </w:rPr>
        <w:t>cihly</w:t>
      </w:r>
    </w:p>
    <w:p w:rsidR="00F55385" w:rsidRPr="004A38A0" w:rsidRDefault="00F55385" w:rsidP="007C119B">
      <w:pPr>
        <w:spacing w:after="0" w:line="240" w:lineRule="auto"/>
        <w:jc w:val="both"/>
        <w:rPr>
          <w:rFonts w:ascii="Arial" w:hAnsi="Arial" w:cs="Arial"/>
          <w:bCs/>
          <w:sz w:val="24"/>
          <w:szCs w:val="24"/>
          <w:lang w:val="cs-CZ" w:eastAsia="cs-CZ"/>
        </w:rPr>
      </w:pPr>
      <w:r w:rsidRPr="004A38A0">
        <w:rPr>
          <w:rFonts w:ascii="Arial" w:hAnsi="Arial" w:cs="Arial"/>
          <w:sz w:val="24"/>
          <w:szCs w:val="24"/>
          <w:lang w:val="cs-CZ" w:eastAsia="cs-CZ"/>
        </w:rPr>
        <w:t xml:space="preserve">Při montáži a instalaci EPS se setkáme nejvíce s vrtáním do cihlové zdi, tvárnic apod. Při vrtání do zdi používáme </w:t>
      </w:r>
      <w:r w:rsidRPr="004A38A0">
        <w:rPr>
          <w:rFonts w:ascii="Arial" w:hAnsi="Arial" w:cs="Arial"/>
          <w:bCs/>
          <w:sz w:val="24"/>
          <w:szCs w:val="24"/>
          <w:lang w:val="cs-CZ" w:eastAsia="cs-CZ"/>
        </w:rPr>
        <w:t>vrtáky stejné jako do betonu</w:t>
      </w:r>
      <w:r w:rsidRPr="004A38A0">
        <w:rPr>
          <w:rFonts w:ascii="Arial" w:hAnsi="Arial" w:cs="Arial"/>
          <w:sz w:val="24"/>
          <w:szCs w:val="24"/>
          <w:lang w:val="cs-CZ" w:eastAsia="cs-CZ"/>
        </w:rPr>
        <w:t xml:space="preserve">. To znamená spirálové vrtáky označené </w:t>
      </w:r>
      <w:r w:rsidRPr="004A38A0">
        <w:rPr>
          <w:rFonts w:ascii="Arial" w:hAnsi="Arial" w:cs="Arial"/>
          <w:bCs/>
          <w:sz w:val="24"/>
          <w:szCs w:val="24"/>
          <w:lang w:val="cs-CZ" w:eastAsia="cs-CZ"/>
        </w:rPr>
        <w:t>s karbidovou ploškou v hrotu nebo dražší, ale kvalitní s wolframovým posypem.</w:t>
      </w:r>
    </w:p>
    <w:p w:rsidR="00446A4E" w:rsidRDefault="00F55385" w:rsidP="007C119B">
      <w:pPr>
        <w:spacing w:after="0" w:line="240" w:lineRule="auto"/>
        <w:jc w:val="both"/>
        <w:rPr>
          <w:rFonts w:ascii="Arial" w:hAnsi="Arial" w:cs="Arial"/>
          <w:bCs/>
          <w:sz w:val="24"/>
          <w:szCs w:val="24"/>
          <w:lang w:val="cs-CZ" w:eastAsia="cs-CZ"/>
        </w:rPr>
      </w:pPr>
      <w:r w:rsidRPr="004A38A0">
        <w:rPr>
          <w:rFonts w:ascii="Arial" w:hAnsi="Arial" w:cs="Arial"/>
          <w:sz w:val="24"/>
          <w:szCs w:val="24"/>
          <w:lang w:val="cs-CZ" w:eastAsia="cs-CZ"/>
        </w:rPr>
        <w:t xml:space="preserve">Před vrtáním si musíme ověřit, zda pod omítkou, kde </w:t>
      </w:r>
      <w:proofErr w:type="gramStart"/>
      <w:r w:rsidRPr="004A38A0">
        <w:rPr>
          <w:rFonts w:ascii="Arial" w:hAnsi="Arial" w:cs="Arial"/>
          <w:sz w:val="24"/>
          <w:szCs w:val="24"/>
          <w:lang w:val="cs-CZ" w:eastAsia="cs-CZ"/>
        </w:rPr>
        <w:t>budeme</w:t>
      </w:r>
      <w:proofErr w:type="gramEnd"/>
      <w:r w:rsidRPr="004A38A0">
        <w:rPr>
          <w:rFonts w:ascii="Arial" w:hAnsi="Arial" w:cs="Arial"/>
          <w:sz w:val="24"/>
          <w:szCs w:val="24"/>
          <w:lang w:val="cs-CZ" w:eastAsia="cs-CZ"/>
        </w:rPr>
        <w:t xml:space="preserve"> vrtat </w:t>
      </w:r>
      <w:proofErr w:type="gramStart"/>
      <w:r w:rsidRPr="004A38A0">
        <w:rPr>
          <w:rFonts w:ascii="Arial" w:hAnsi="Arial" w:cs="Arial"/>
          <w:sz w:val="24"/>
          <w:szCs w:val="24"/>
          <w:lang w:val="cs-CZ" w:eastAsia="cs-CZ"/>
        </w:rPr>
        <w:t>není</w:t>
      </w:r>
      <w:proofErr w:type="gramEnd"/>
      <w:r w:rsidRPr="004A38A0">
        <w:rPr>
          <w:rFonts w:ascii="Arial" w:hAnsi="Arial" w:cs="Arial"/>
          <w:sz w:val="24"/>
          <w:szCs w:val="24"/>
          <w:lang w:val="cs-CZ" w:eastAsia="cs-CZ"/>
        </w:rPr>
        <w:t xml:space="preserve"> elektrické vedení,</w:t>
      </w:r>
      <w:r>
        <w:rPr>
          <w:rFonts w:ascii="Arial" w:hAnsi="Arial" w:cs="Arial"/>
          <w:sz w:val="24"/>
          <w:szCs w:val="24"/>
          <w:lang w:val="cs-CZ" w:eastAsia="cs-CZ"/>
        </w:rPr>
        <w:t xml:space="preserve"> </w:t>
      </w:r>
      <w:r w:rsidRPr="004A38A0">
        <w:rPr>
          <w:rFonts w:ascii="Arial" w:hAnsi="Arial" w:cs="Arial"/>
          <w:sz w:val="24"/>
          <w:szCs w:val="24"/>
          <w:lang w:val="cs-CZ" w:eastAsia="cs-CZ"/>
        </w:rPr>
        <w:t>rozvod vody nebo nějaká trubka. Zvýšenou pozornost musíme věnovat ve starých domech a objektech, jelikož dříve se elektrika nevedla podle norem, ale jen jak to zrovna vyšlo. Navrtáním nějakého kabelu nebo vody vznikne jak materiální škoda, tak můžeme způsobit úraz sobě nebo jiné osobě. Rovněž oprava škody nemusí být levná záležitost. Proto se raději ujistíme a potom teprve začneme s vrtáním. Vhodné je pro jistotu vypnout proud v místnosti, kde budu vrtat a elektřinu k vrtačce přivést odjinud.</w:t>
      </w:r>
      <w:r w:rsidR="00446A4E">
        <w:rPr>
          <w:rFonts w:ascii="Arial" w:hAnsi="Arial" w:cs="Arial"/>
          <w:sz w:val="24"/>
          <w:szCs w:val="24"/>
          <w:lang w:val="cs-CZ" w:eastAsia="cs-CZ"/>
        </w:rPr>
        <w:t xml:space="preserve"> </w:t>
      </w:r>
      <w:r w:rsidRPr="004A38A0">
        <w:rPr>
          <w:rFonts w:ascii="Arial" w:hAnsi="Arial" w:cs="Arial"/>
          <w:sz w:val="24"/>
          <w:szCs w:val="24"/>
          <w:lang w:val="cs-CZ" w:eastAsia="cs-CZ"/>
        </w:rPr>
        <w:t xml:space="preserve">Po naměření díry je vhodné udělat do omítky </w:t>
      </w:r>
      <w:r w:rsidRPr="004A38A0">
        <w:rPr>
          <w:rFonts w:ascii="Arial" w:hAnsi="Arial" w:cs="Arial"/>
          <w:bCs/>
          <w:sz w:val="24"/>
          <w:szCs w:val="24"/>
          <w:lang w:val="cs-CZ" w:eastAsia="cs-CZ"/>
        </w:rPr>
        <w:t>důlek</w:t>
      </w:r>
      <w:r w:rsidRPr="004A38A0">
        <w:rPr>
          <w:rFonts w:ascii="Arial" w:hAnsi="Arial" w:cs="Arial"/>
          <w:sz w:val="24"/>
          <w:szCs w:val="24"/>
          <w:lang w:val="cs-CZ" w:eastAsia="cs-CZ"/>
        </w:rPr>
        <w:t xml:space="preserve">, aby se vrták lépe chytl a </w:t>
      </w:r>
      <w:r w:rsidRPr="004A38A0">
        <w:rPr>
          <w:rFonts w:ascii="Arial" w:hAnsi="Arial" w:cs="Arial"/>
          <w:iCs/>
          <w:sz w:val="24"/>
          <w:szCs w:val="24"/>
          <w:lang w:val="cs-CZ" w:eastAsia="cs-CZ"/>
        </w:rPr>
        <w:t>necestoval</w:t>
      </w:r>
      <w:r w:rsidRPr="004A38A0">
        <w:rPr>
          <w:rFonts w:ascii="Arial" w:hAnsi="Arial" w:cs="Arial"/>
          <w:sz w:val="24"/>
          <w:szCs w:val="24"/>
          <w:lang w:val="cs-CZ" w:eastAsia="cs-CZ"/>
        </w:rPr>
        <w:t xml:space="preserve"> po omítce a nepoškrábal ji. Vr</w:t>
      </w:r>
      <w:r w:rsidRPr="004A38A0">
        <w:rPr>
          <w:rFonts w:ascii="Arial" w:hAnsi="Arial" w:cs="Arial"/>
          <w:bCs/>
          <w:sz w:val="24"/>
          <w:szCs w:val="24"/>
          <w:lang w:val="cs-CZ" w:eastAsia="cs-CZ"/>
        </w:rPr>
        <w:t>táme kolmo na zeď</w:t>
      </w:r>
      <w:r w:rsidRPr="004A38A0">
        <w:rPr>
          <w:rFonts w:ascii="Arial" w:hAnsi="Arial" w:cs="Arial"/>
          <w:sz w:val="24"/>
          <w:szCs w:val="24"/>
          <w:lang w:val="cs-CZ" w:eastAsia="cs-CZ"/>
        </w:rPr>
        <w:t xml:space="preserve">, a stejně jako při jakémkoliv jiném vrtání vrtákem </w:t>
      </w:r>
      <w:r w:rsidRPr="004A38A0">
        <w:rPr>
          <w:rFonts w:ascii="Arial" w:hAnsi="Arial" w:cs="Arial"/>
          <w:bCs/>
          <w:sz w:val="24"/>
          <w:szCs w:val="24"/>
          <w:lang w:val="cs-CZ" w:eastAsia="cs-CZ"/>
        </w:rPr>
        <w:t>neklepeme ze strany na stranu</w:t>
      </w:r>
      <w:r w:rsidRPr="004A38A0">
        <w:rPr>
          <w:rFonts w:ascii="Arial" w:hAnsi="Arial" w:cs="Arial"/>
          <w:sz w:val="24"/>
          <w:szCs w:val="24"/>
          <w:lang w:val="cs-CZ" w:eastAsia="cs-CZ"/>
        </w:rPr>
        <w:t xml:space="preserve">, a to </w:t>
      </w:r>
      <w:proofErr w:type="gramStart"/>
      <w:r w:rsidRPr="004A38A0">
        <w:rPr>
          <w:rFonts w:ascii="Arial" w:hAnsi="Arial" w:cs="Arial"/>
          <w:sz w:val="24"/>
          <w:szCs w:val="24"/>
          <w:lang w:val="cs-CZ" w:eastAsia="cs-CZ"/>
        </w:rPr>
        <w:t>ani pokud</w:t>
      </w:r>
      <w:proofErr w:type="gramEnd"/>
      <w:r w:rsidRPr="004A38A0">
        <w:rPr>
          <w:rFonts w:ascii="Arial" w:hAnsi="Arial" w:cs="Arial"/>
          <w:sz w:val="24"/>
          <w:szCs w:val="24"/>
          <w:lang w:val="cs-CZ" w:eastAsia="cs-CZ"/>
        </w:rPr>
        <w:t xml:space="preserve"> chceme díru rozšířit. Během vrtání povytáhneme vrták z díry, abychom jej ochladili a vyklepali z díry přebytečné zdivo. Při vrtání se může stát, že natrefíme na </w:t>
      </w:r>
      <w:r w:rsidRPr="004A38A0">
        <w:rPr>
          <w:rFonts w:ascii="Arial" w:hAnsi="Arial" w:cs="Arial"/>
          <w:bCs/>
          <w:sz w:val="24"/>
          <w:szCs w:val="24"/>
          <w:lang w:val="cs-CZ" w:eastAsia="cs-CZ"/>
        </w:rPr>
        <w:t xml:space="preserve">spáru mezi dvěma cihlami. </w:t>
      </w:r>
    </w:p>
    <w:p w:rsidR="00F55385" w:rsidRPr="004A38A0" w:rsidRDefault="00F55385" w:rsidP="007C119B">
      <w:pPr>
        <w:spacing w:after="0" w:line="240" w:lineRule="auto"/>
        <w:jc w:val="both"/>
        <w:rPr>
          <w:rFonts w:ascii="Arial" w:hAnsi="Arial" w:cs="Arial"/>
          <w:bCs/>
          <w:sz w:val="24"/>
          <w:szCs w:val="24"/>
          <w:lang w:val="cs-CZ" w:eastAsia="cs-CZ"/>
        </w:rPr>
      </w:pPr>
      <w:r w:rsidRPr="004A38A0">
        <w:rPr>
          <w:rFonts w:ascii="Arial" w:hAnsi="Arial" w:cs="Arial"/>
          <w:bCs/>
          <w:sz w:val="24"/>
          <w:szCs w:val="24"/>
          <w:lang w:val="cs-CZ" w:eastAsia="cs-CZ"/>
        </w:rPr>
        <w:t xml:space="preserve">V tomto případě </w:t>
      </w:r>
      <w:r w:rsidRPr="004A38A0">
        <w:rPr>
          <w:rFonts w:ascii="Arial" w:hAnsi="Arial" w:cs="Arial"/>
          <w:sz w:val="24"/>
          <w:szCs w:val="24"/>
          <w:lang w:val="cs-CZ" w:eastAsia="cs-CZ"/>
        </w:rPr>
        <w:t xml:space="preserve">máme na výběr ze </w:t>
      </w:r>
      <w:r w:rsidRPr="004A38A0">
        <w:rPr>
          <w:rFonts w:ascii="Arial" w:hAnsi="Arial" w:cs="Arial"/>
          <w:bCs/>
          <w:sz w:val="24"/>
          <w:szCs w:val="24"/>
          <w:lang w:val="cs-CZ" w:eastAsia="cs-CZ"/>
        </w:rPr>
        <w:t xml:space="preserve">tří možností: </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bCs/>
          <w:sz w:val="24"/>
          <w:szCs w:val="24"/>
          <w:lang w:val="cs-CZ" w:eastAsia="cs-CZ"/>
        </w:rPr>
        <w:t>a) p</w:t>
      </w:r>
      <w:r w:rsidRPr="004A38A0">
        <w:rPr>
          <w:rFonts w:ascii="Arial" w:hAnsi="Arial" w:cs="Arial"/>
          <w:sz w:val="24"/>
          <w:szCs w:val="24"/>
          <w:lang w:val="cs-CZ" w:eastAsia="cs-CZ"/>
        </w:rPr>
        <w:t xml:space="preserve">okud to okolnosti dovolují, můžeme provést </w:t>
      </w:r>
      <w:r w:rsidRPr="004A38A0">
        <w:rPr>
          <w:rFonts w:ascii="Arial" w:hAnsi="Arial" w:cs="Arial"/>
          <w:bCs/>
          <w:sz w:val="24"/>
          <w:szCs w:val="24"/>
          <w:lang w:val="cs-CZ" w:eastAsia="cs-CZ"/>
        </w:rPr>
        <w:t>ještě jeden vrt</w:t>
      </w:r>
      <w:r w:rsidRPr="004A38A0">
        <w:rPr>
          <w:rFonts w:ascii="Arial" w:hAnsi="Arial" w:cs="Arial"/>
          <w:sz w:val="24"/>
          <w:szCs w:val="24"/>
          <w:lang w:val="cs-CZ" w:eastAsia="cs-CZ"/>
        </w:rPr>
        <w:t xml:space="preserve"> o kousek vedle </w:t>
      </w:r>
    </w:p>
    <w:p w:rsidR="00F55385" w:rsidRPr="004A38A0" w:rsidRDefault="00F55385" w:rsidP="007C119B">
      <w:pPr>
        <w:spacing w:after="0" w:line="240" w:lineRule="auto"/>
        <w:jc w:val="both"/>
        <w:rPr>
          <w:rFonts w:ascii="Arial" w:hAnsi="Arial" w:cs="Arial"/>
          <w:bCs/>
          <w:sz w:val="24"/>
          <w:szCs w:val="24"/>
          <w:lang w:val="cs-CZ" w:eastAsia="cs-CZ"/>
        </w:rPr>
      </w:pPr>
      <w:r w:rsidRPr="004A38A0">
        <w:rPr>
          <w:rFonts w:ascii="Arial" w:hAnsi="Arial" w:cs="Arial"/>
          <w:bCs/>
          <w:sz w:val="24"/>
          <w:szCs w:val="24"/>
          <w:lang w:val="cs-CZ" w:eastAsia="cs-CZ"/>
        </w:rPr>
        <w:t xml:space="preserve">b) otvor o něco rozšíříme a zasádrujeme do ní hmoždinku </w:t>
      </w:r>
    </w:p>
    <w:p w:rsidR="00F55385" w:rsidRDefault="00F55385" w:rsidP="007C119B">
      <w:pPr>
        <w:spacing w:after="0" w:line="240" w:lineRule="auto"/>
        <w:jc w:val="both"/>
        <w:rPr>
          <w:rFonts w:ascii="Arial" w:hAnsi="Arial" w:cs="Arial"/>
          <w:sz w:val="24"/>
          <w:szCs w:val="24"/>
          <w:lang w:val="cs-CZ" w:eastAsia="cs-CZ"/>
        </w:rPr>
      </w:pPr>
      <w:r w:rsidRPr="004A38A0">
        <w:rPr>
          <w:rFonts w:ascii="Arial" w:hAnsi="Arial" w:cs="Arial"/>
          <w:bCs/>
          <w:sz w:val="24"/>
          <w:szCs w:val="24"/>
          <w:lang w:val="cs-CZ" w:eastAsia="cs-CZ"/>
        </w:rPr>
        <w:t xml:space="preserve">c) </w:t>
      </w:r>
      <w:r w:rsidRPr="004A38A0">
        <w:rPr>
          <w:rFonts w:ascii="Arial" w:hAnsi="Arial" w:cs="Arial"/>
          <w:sz w:val="24"/>
          <w:szCs w:val="24"/>
          <w:lang w:val="cs-CZ" w:eastAsia="cs-CZ"/>
        </w:rPr>
        <w:t xml:space="preserve">pokud nejsou na hmoždinku žádné zvláštní nároky na nosnost, je možné do díry </w:t>
      </w:r>
    </w:p>
    <w:p w:rsidR="00F55385" w:rsidRPr="004A38A0" w:rsidRDefault="00F55385" w:rsidP="007C119B">
      <w:pPr>
        <w:spacing w:after="0" w:line="240" w:lineRule="auto"/>
        <w:jc w:val="both"/>
        <w:rPr>
          <w:rFonts w:ascii="Arial" w:hAnsi="Arial" w:cs="Arial"/>
          <w:sz w:val="24"/>
          <w:szCs w:val="24"/>
          <w:lang w:val="cs-CZ" w:eastAsia="cs-CZ"/>
        </w:rPr>
      </w:pPr>
      <w:r>
        <w:rPr>
          <w:rFonts w:ascii="Arial" w:hAnsi="Arial" w:cs="Arial"/>
          <w:sz w:val="24"/>
          <w:szCs w:val="24"/>
          <w:lang w:val="cs-CZ" w:eastAsia="cs-CZ"/>
        </w:rPr>
        <w:t xml:space="preserve">    </w:t>
      </w:r>
      <w:r w:rsidRPr="004A38A0">
        <w:rPr>
          <w:rFonts w:ascii="Arial" w:hAnsi="Arial" w:cs="Arial"/>
          <w:bCs/>
          <w:sz w:val="24"/>
          <w:szCs w:val="24"/>
          <w:lang w:val="cs-CZ" w:eastAsia="cs-CZ"/>
        </w:rPr>
        <w:t>hmoždinku normálně vložit</w:t>
      </w:r>
      <w:r w:rsidRPr="004A38A0">
        <w:rPr>
          <w:rFonts w:ascii="Arial" w:hAnsi="Arial" w:cs="Arial"/>
          <w:sz w:val="24"/>
          <w:szCs w:val="24"/>
          <w:lang w:val="cs-CZ" w:eastAsia="cs-CZ"/>
        </w:rPr>
        <w:t>, ona se pak vrutem trochu roztáhne a bude držet </w:t>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r w:rsidRPr="004A38A0">
        <w:rPr>
          <w:rFonts w:ascii="Arial" w:hAnsi="Arial" w:cs="Arial"/>
          <w:noProof/>
          <w:sz w:val="24"/>
          <w:szCs w:val="24"/>
          <w:lang w:val="cs-CZ" w:eastAsia="cs-CZ"/>
        </w:rPr>
        <w:drawing>
          <wp:inline distT="0" distB="0" distL="0" distR="0">
            <wp:extent cx="2855595" cy="2493010"/>
            <wp:effectExtent l="19050" t="0" r="1905" b="0"/>
            <wp:docPr id="58" name="obrázek 15" descr="http://www.perlikprojekce.cz/files/2011/07/Ciheln%C3%BD-blok-300x26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erlikprojekce.cz/files/2011/07/Ciheln%C3%BD-blok-300x262.jpg">
                      <a:hlinkClick r:id="rId7"/>
                    </pic:cNvPr>
                    <pic:cNvPicPr>
                      <a:picLocks noChangeAspect="1" noChangeArrowheads="1"/>
                    </pic:cNvPicPr>
                  </pic:nvPicPr>
                  <pic:blipFill>
                    <a:blip r:embed="rId8" cstate="print"/>
                    <a:srcRect/>
                    <a:stretch>
                      <a:fillRect/>
                    </a:stretch>
                  </pic:blipFill>
                  <pic:spPr bwMode="auto">
                    <a:xfrm>
                      <a:off x="0" y="0"/>
                      <a:ext cx="2855595" cy="2493010"/>
                    </a:xfrm>
                    <a:prstGeom prst="rect">
                      <a:avLst/>
                    </a:prstGeom>
                    <a:noFill/>
                    <a:ln w="9525">
                      <a:noFill/>
                      <a:miter lim="800000"/>
                      <a:headEnd/>
                      <a:tailEnd/>
                    </a:ln>
                  </pic:spPr>
                </pic:pic>
              </a:graphicData>
            </a:graphic>
          </wp:inline>
        </w:drawing>
      </w:r>
      <w:r w:rsidRPr="004A38A0">
        <w:rPr>
          <w:rFonts w:ascii="Arial" w:hAnsi="Arial" w:cs="Arial"/>
          <w:noProof/>
          <w:sz w:val="24"/>
          <w:szCs w:val="24"/>
          <w:lang w:val="cs-CZ" w:eastAsia="cs-CZ"/>
        </w:rPr>
        <w:drawing>
          <wp:inline distT="0" distB="0" distL="0" distR="0">
            <wp:extent cx="2380615" cy="1527175"/>
            <wp:effectExtent l="19050" t="0" r="635" b="0"/>
            <wp:docPr id="59" name="obrázek 19" descr="http://www.perlikprojekce.cz/files/2011/07/cihla-pln%C3%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likprojekce.cz/files/2011/07/cihla-pln%C3%A1.jpg"/>
                    <pic:cNvPicPr>
                      <a:picLocks noChangeAspect="1" noChangeArrowheads="1"/>
                    </pic:cNvPicPr>
                  </pic:nvPicPr>
                  <pic:blipFill>
                    <a:blip r:embed="rId9" cstate="print"/>
                    <a:srcRect/>
                    <a:stretch>
                      <a:fillRect/>
                    </a:stretch>
                  </pic:blipFill>
                  <pic:spPr bwMode="auto">
                    <a:xfrm>
                      <a:off x="0" y="0"/>
                      <a:ext cx="2380615" cy="1527175"/>
                    </a:xfrm>
                    <a:prstGeom prst="rect">
                      <a:avLst/>
                    </a:prstGeom>
                    <a:noFill/>
                    <a:ln w="9525">
                      <a:noFill/>
                      <a:miter lim="800000"/>
                      <a:headEnd/>
                      <a:tailEnd/>
                    </a:ln>
                  </pic:spPr>
                </pic:pic>
              </a:graphicData>
            </a:graphic>
          </wp:inline>
        </w:drawing>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before="100" w:beforeAutospacing="1" w:after="0" w:line="240" w:lineRule="auto"/>
        <w:outlineLvl w:val="0"/>
        <w:rPr>
          <w:rFonts w:ascii="Arial" w:hAnsi="Arial" w:cs="Arial"/>
          <w:b/>
          <w:bCs/>
          <w:kern w:val="36"/>
          <w:sz w:val="24"/>
          <w:szCs w:val="24"/>
          <w:lang w:val="cs-CZ" w:eastAsia="cs-CZ"/>
        </w:rPr>
      </w:pPr>
      <w:r w:rsidRPr="004A38A0">
        <w:rPr>
          <w:rFonts w:ascii="Arial" w:hAnsi="Arial" w:cs="Arial"/>
          <w:b/>
          <w:bCs/>
          <w:kern w:val="36"/>
          <w:sz w:val="24"/>
          <w:szCs w:val="24"/>
          <w:lang w:val="cs-CZ" w:eastAsia="cs-CZ"/>
        </w:rPr>
        <w:t xml:space="preserve">Cihelný </w:t>
      </w:r>
      <w:proofErr w:type="gramStart"/>
      <w:r w:rsidRPr="004A38A0">
        <w:rPr>
          <w:rFonts w:ascii="Arial" w:hAnsi="Arial" w:cs="Arial"/>
          <w:b/>
          <w:bCs/>
          <w:kern w:val="36"/>
          <w:sz w:val="24"/>
          <w:szCs w:val="24"/>
          <w:lang w:val="cs-CZ" w:eastAsia="cs-CZ"/>
        </w:rPr>
        <w:t>blok                                                              Cihla</w:t>
      </w:r>
      <w:proofErr w:type="gramEnd"/>
      <w:r w:rsidRPr="004A38A0">
        <w:rPr>
          <w:rFonts w:ascii="Arial" w:hAnsi="Arial" w:cs="Arial"/>
          <w:b/>
          <w:bCs/>
          <w:kern w:val="36"/>
          <w:sz w:val="24"/>
          <w:szCs w:val="24"/>
          <w:lang w:val="cs-CZ" w:eastAsia="cs-CZ"/>
        </w:rPr>
        <w:t xml:space="preserve"> plná pálená</w:t>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outlineLvl w:val="1"/>
        <w:rPr>
          <w:rFonts w:ascii="Arial" w:hAnsi="Arial" w:cs="Arial"/>
          <w:b/>
          <w:bCs/>
          <w:sz w:val="24"/>
          <w:szCs w:val="24"/>
          <w:lang w:val="cs-CZ" w:eastAsia="cs-CZ"/>
        </w:rPr>
      </w:pPr>
      <w:r w:rsidRPr="004A38A0">
        <w:rPr>
          <w:rFonts w:ascii="Arial" w:hAnsi="Arial" w:cs="Arial"/>
          <w:b/>
          <w:bCs/>
          <w:sz w:val="24"/>
          <w:szCs w:val="24"/>
          <w:lang w:val="cs-CZ" w:eastAsia="cs-CZ"/>
        </w:rPr>
        <w:t xml:space="preserve"> 3) Vrtání do zdi - vepřovice</w:t>
      </w:r>
    </w:p>
    <w:p w:rsidR="00F55385" w:rsidRPr="004A38A0" w:rsidRDefault="00F55385" w:rsidP="007C119B">
      <w:pPr>
        <w:spacing w:after="0" w:line="240" w:lineRule="auto"/>
        <w:jc w:val="both"/>
        <w:outlineLvl w:val="1"/>
        <w:rPr>
          <w:rFonts w:ascii="Arial" w:hAnsi="Arial" w:cs="Arial"/>
          <w:sz w:val="24"/>
          <w:szCs w:val="24"/>
          <w:lang w:val="cs-CZ" w:eastAsia="cs-CZ"/>
        </w:rPr>
      </w:pPr>
      <w:r w:rsidRPr="004A38A0">
        <w:rPr>
          <w:rFonts w:ascii="Arial" w:hAnsi="Arial" w:cs="Arial"/>
          <w:sz w:val="24"/>
          <w:szCs w:val="24"/>
          <w:lang w:val="cs-CZ" w:eastAsia="cs-CZ"/>
        </w:rPr>
        <w:t xml:space="preserve">Při vrtání do vepřovic, ze kterých je postaveno mnoho starých domů, je vhodné vždy </w:t>
      </w:r>
      <w:r w:rsidRPr="004A38A0">
        <w:rPr>
          <w:rFonts w:ascii="Arial" w:hAnsi="Arial" w:cs="Arial"/>
          <w:bCs/>
          <w:sz w:val="24"/>
          <w:szCs w:val="24"/>
          <w:lang w:val="cs-CZ" w:eastAsia="cs-CZ"/>
        </w:rPr>
        <w:t>vybírat vrtáky o něco menší</w:t>
      </w:r>
      <w:r w:rsidRPr="004A38A0">
        <w:rPr>
          <w:rFonts w:ascii="Arial" w:hAnsi="Arial" w:cs="Arial"/>
          <w:sz w:val="24"/>
          <w:szCs w:val="24"/>
          <w:lang w:val="cs-CZ" w:eastAsia="cs-CZ"/>
        </w:rPr>
        <w:t>. Vepřovice se totiž hodně drolí a díra je poněkud větší než jmenovitý průměr vrtáku.</w:t>
      </w:r>
    </w:p>
    <w:p w:rsidR="00F55385" w:rsidRPr="004A38A0" w:rsidRDefault="00F55385" w:rsidP="00F55385">
      <w:pPr>
        <w:spacing w:after="0" w:line="240" w:lineRule="auto"/>
        <w:outlineLvl w:val="1"/>
        <w:rPr>
          <w:rFonts w:ascii="Arial" w:hAnsi="Arial" w:cs="Arial"/>
          <w:sz w:val="24"/>
          <w:szCs w:val="24"/>
          <w:lang w:val="cs-CZ" w:eastAsia="cs-CZ"/>
        </w:rPr>
      </w:pPr>
    </w:p>
    <w:p w:rsidR="00F55385" w:rsidRPr="004A38A0" w:rsidRDefault="00F55385" w:rsidP="00F55385">
      <w:pPr>
        <w:spacing w:after="0" w:line="240" w:lineRule="auto"/>
        <w:jc w:val="center"/>
        <w:outlineLvl w:val="1"/>
        <w:rPr>
          <w:rFonts w:ascii="Arial" w:hAnsi="Arial" w:cs="Arial"/>
          <w:sz w:val="24"/>
          <w:szCs w:val="24"/>
          <w:lang w:val="cs-CZ" w:eastAsia="cs-CZ"/>
        </w:rPr>
      </w:pPr>
      <w:r w:rsidRPr="004A38A0">
        <w:rPr>
          <w:rFonts w:ascii="Arial" w:hAnsi="Arial" w:cs="Arial"/>
          <w:noProof/>
          <w:sz w:val="24"/>
          <w:szCs w:val="24"/>
          <w:lang w:val="cs-CZ" w:eastAsia="cs-CZ"/>
        </w:rPr>
        <w:drawing>
          <wp:inline distT="0" distB="0" distL="0" distR="0">
            <wp:extent cx="1906270" cy="1552575"/>
            <wp:effectExtent l="19050" t="0" r="0" b="0"/>
            <wp:docPr id="60" name="obrázek 17" descr="http://www.perlikprojekce.cz/files/2011/07/Nep%C3%A1len%C3%A1-cih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erlikprojekce.cz/files/2011/07/Nep%C3%A1len%C3%A1-cihla.jpg"/>
                    <pic:cNvPicPr>
                      <a:picLocks noChangeAspect="1" noChangeArrowheads="1"/>
                    </pic:cNvPicPr>
                  </pic:nvPicPr>
                  <pic:blipFill>
                    <a:blip r:embed="rId10" cstate="print"/>
                    <a:srcRect/>
                    <a:stretch>
                      <a:fillRect/>
                    </a:stretch>
                  </pic:blipFill>
                  <pic:spPr bwMode="auto">
                    <a:xfrm>
                      <a:off x="0" y="0"/>
                      <a:ext cx="1906270" cy="1552575"/>
                    </a:xfrm>
                    <a:prstGeom prst="rect">
                      <a:avLst/>
                    </a:prstGeom>
                    <a:noFill/>
                    <a:ln w="9525">
                      <a:noFill/>
                      <a:miter lim="800000"/>
                      <a:headEnd/>
                      <a:tailEnd/>
                    </a:ln>
                  </pic:spPr>
                </pic:pic>
              </a:graphicData>
            </a:graphic>
          </wp:inline>
        </w:drawing>
      </w:r>
    </w:p>
    <w:p w:rsidR="00F55385" w:rsidRPr="004A38A0" w:rsidRDefault="00F55385" w:rsidP="00F55385">
      <w:pPr>
        <w:keepNext/>
        <w:keepLines/>
        <w:spacing w:after="0"/>
        <w:jc w:val="center"/>
        <w:outlineLvl w:val="2"/>
        <w:rPr>
          <w:rFonts w:ascii="Arial" w:eastAsiaTheme="majorEastAsia" w:hAnsi="Arial" w:cs="Arial"/>
          <w:b/>
          <w:bCs/>
          <w:sz w:val="24"/>
          <w:szCs w:val="24"/>
          <w:lang w:val="cs-CZ"/>
        </w:rPr>
      </w:pPr>
      <w:r w:rsidRPr="004A38A0">
        <w:rPr>
          <w:rFonts w:ascii="Arial" w:eastAsiaTheme="majorEastAsia" w:hAnsi="Arial" w:cs="Arial"/>
          <w:b/>
          <w:bCs/>
          <w:sz w:val="24"/>
          <w:szCs w:val="24"/>
          <w:lang w:val="cs-CZ"/>
        </w:rPr>
        <w:t>Cihla nepálená – vepřovice</w:t>
      </w:r>
    </w:p>
    <w:p w:rsidR="00F55385" w:rsidRPr="004A38A0" w:rsidRDefault="00F55385" w:rsidP="00F55385">
      <w:pPr>
        <w:spacing w:after="0"/>
        <w:rPr>
          <w:rFonts w:asciiTheme="minorHAnsi" w:eastAsiaTheme="minorHAnsi" w:hAnsiTheme="minorHAnsi" w:cstheme="minorBidi"/>
          <w:lang w:val="cs-CZ"/>
        </w:rPr>
      </w:pPr>
    </w:p>
    <w:p w:rsidR="00F55385" w:rsidRPr="004A38A0" w:rsidRDefault="00F55385" w:rsidP="007C119B">
      <w:pPr>
        <w:numPr>
          <w:ilvl w:val="0"/>
          <w:numId w:val="1"/>
        </w:numPr>
        <w:spacing w:after="0" w:line="240" w:lineRule="auto"/>
        <w:ind w:left="0" w:hanging="1417"/>
        <w:jc w:val="both"/>
        <w:rPr>
          <w:rFonts w:ascii="Arial" w:hAnsi="Arial" w:cs="Arial"/>
          <w:sz w:val="24"/>
          <w:szCs w:val="24"/>
          <w:lang w:val="cs-CZ" w:eastAsia="cs-CZ"/>
        </w:rPr>
      </w:pPr>
      <w:r w:rsidRPr="004A38A0">
        <w:rPr>
          <w:rFonts w:ascii="Arial" w:hAnsi="Arial" w:cs="Arial"/>
          <w:b/>
          <w:sz w:val="24"/>
          <w:szCs w:val="24"/>
          <w:lang w:val="cs-CZ" w:eastAsia="cs-CZ"/>
        </w:rPr>
        <w:t xml:space="preserve">4) Vrtání do citlivých, </w:t>
      </w:r>
      <w:r w:rsidRPr="004A38A0">
        <w:rPr>
          <w:rFonts w:ascii="Arial" w:hAnsi="Arial" w:cs="Arial"/>
          <w:sz w:val="24"/>
          <w:szCs w:val="24"/>
          <w:lang w:val="cs-CZ" w:eastAsia="cs-CZ"/>
        </w:rPr>
        <w:t xml:space="preserve">hladkých </w:t>
      </w:r>
      <w:r w:rsidRPr="004A38A0">
        <w:rPr>
          <w:rFonts w:ascii="Arial" w:hAnsi="Arial" w:cs="Arial"/>
          <w:b/>
          <w:sz w:val="24"/>
          <w:szCs w:val="24"/>
          <w:lang w:val="cs-CZ" w:eastAsia="cs-CZ"/>
        </w:rPr>
        <w:t xml:space="preserve">povrchů - </w:t>
      </w:r>
      <w:r w:rsidRPr="004A38A0">
        <w:rPr>
          <w:rFonts w:ascii="Arial" w:hAnsi="Arial" w:cs="Arial"/>
          <w:sz w:val="24"/>
          <w:szCs w:val="24"/>
          <w:lang w:val="cs-CZ" w:eastAsia="cs-CZ"/>
        </w:rPr>
        <w:t xml:space="preserve">dlaždiček, dlaždic </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Při vrtání citlivých povrchů, ať už glazovaných, nebo „drsně“ keramických je vrták do dřeva, nebo železa nepoužitelný. Z běžných vrtáků můžeme zvolit pouze </w:t>
      </w:r>
      <w:r w:rsidRPr="004A38A0">
        <w:rPr>
          <w:rFonts w:ascii="Arial" w:hAnsi="Arial" w:cs="Arial"/>
          <w:bCs/>
          <w:sz w:val="24"/>
          <w:szCs w:val="24"/>
          <w:lang w:val="cs-CZ" w:eastAsia="cs-CZ"/>
        </w:rPr>
        <w:t>vrtáky do betonu</w:t>
      </w:r>
      <w:r w:rsidRPr="004A38A0">
        <w:rPr>
          <w:rFonts w:ascii="Arial" w:hAnsi="Arial" w:cs="Arial"/>
          <w:sz w:val="24"/>
          <w:szCs w:val="24"/>
          <w:lang w:val="cs-CZ" w:eastAsia="cs-CZ"/>
        </w:rPr>
        <w:t xml:space="preserve">, ale ani ty se nedoporučují z důvodu možného prasknutí dlaždice. Nejvhodnější </w:t>
      </w:r>
      <w:r w:rsidRPr="004A38A0">
        <w:rPr>
          <w:rFonts w:ascii="Arial" w:hAnsi="Arial" w:cs="Arial"/>
          <w:bCs/>
          <w:sz w:val="24"/>
          <w:szCs w:val="24"/>
          <w:lang w:val="cs-CZ" w:eastAsia="cs-CZ"/>
        </w:rPr>
        <w:t>volbou je vrták s diamantovým prachem</w:t>
      </w:r>
      <w:r w:rsidRPr="004A38A0">
        <w:rPr>
          <w:rFonts w:ascii="Arial" w:hAnsi="Arial" w:cs="Arial"/>
          <w:sz w:val="24"/>
          <w:szCs w:val="24"/>
          <w:lang w:val="cs-CZ" w:eastAsia="cs-CZ"/>
        </w:rPr>
        <w:t xml:space="preserve"> (diamantový vrták). Při jejich použití nehrozí praskání křehkých dlaždiček nebo sklouzávání vrtáku po relativně tvrdém povrchu. P</w:t>
      </w:r>
      <w:r w:rsidRPr="004A38A0">
        <w:rPr>
          <w:rFonts w:ascii="Arial" w:hAnsi="Arial" w:cs="Arial"/>
          <w:bCs/>
          <w:sz w:val="24"/>
          <w:szCs w:val="24"/>
          <w:lang w:val="cs-CZ" w:eastAsia="cs-CZ"/>
        </w:rPr>
        <w:t>ři vrtání se vrták musí chladit (</w:t>
      </w:r>
      <w:r w:rsidRPr="004A38A0">
        <w:rPr>
          <w:rFonts w:ascii="Arial" w:hAnsi="Arial" w:cs="Arial"/>
          <w:sz w:val="24"/>
          <w:szCs w:val="24"/>
          <w:lang w:val="cs-CZ" w:eastAsia="cs-CZ"/>
        </w:rPr>
        <w:t>chladící sada je většinou přiložena v balení k vrtáku). Doporučené otáčky vrtačky při jejich používání jsou okolo 1000 otáček za minutu.</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Po naměření otvoru musíme udělat do středu křížku </w:t>
      </w:r>
      <w:r w:rsidRPr="004A38A0">
        <w:rPr>
          <w:rFonts w:ascii="Arial" w:hAnsi="Arial" w:cs="Arial"/>
          <w:bCs/>
          <w:sz w:val="24"/>
          <w:szCs w:val="24"/>
          <w:lang w:val="cs-CZ" w:eastAsia="cs-CZ"/>
        </w:rPr>
        <w:t xml:space="preserve">důlek pro snazší vedení vrtáku při </w:t>
      </w:r>
      <w:proofErr w:type="spellStart"/>
      <w:r w:rsidRPr="004A38A0">
        <w:rPr>
          <w:rFonts w:ascii="Arial" w:hAnsi="Arial" w:cs="Arial"/>
          <w:bCs/>
          <w:sz w:val="24"/>
          <w:szCs w:val="24"/>
          <w:lang w:val="cs-CZ" w:eastAsia="cs-CZ"/>
        </w:rPr>
        <w:t>zakousávání</w:t>
      </w:r>
      <w:proofErr w:type="spellEnd"/>
      <w:r w:rsidRPr="004A38A0">
        <w:rPr>
          <w:rFonts w:ascii="Arial" w:hAnsi="Arial" w:cs="Arial"/>
          <w:bCs/>
          <w:sz w:val="24"/>
          <w:szCs w:val="24"/>
          <w:lang w:val="cs-CZ" w:eastAsia="cs-CZ"/>
        </w:rPr>
        <w:t xml:space="preserve"> do kachlíku</w:t>
      </w:r>
      <w:r w:rsidRPr="004A38A0">
        <w:rPr>
          <w:rFonts w:ascii="Arial" w:hAnsi="Arial" w:cs="Arial"/>
          <w:sz w:val="24"/>
          <w:szCs w:val="24"/>
          <w:lang w:val="cs-CZ" w:eastAsia="cs-CZ"/>
        </w:rPr>
        <w:t xml:space="preserve">. Pro neglazované dlaždice stačí ostrým předmětem vypíchnout mělkou dírku, pro dlaždice s glazurou je postup náročnější. Glazura je velice hladká, a diamantový vrták po ní sklouzává. Nakresleného křížku </w:t>
      </w:r>
      <w:r w:rsidRPr="004A38A0">
        <w:rPr>
          <w:rFonts w:ascii="Arial" w:hAnsi="Arial" w:cs="Arial"/>
          <w:bCs/>
          <w:sz w:val="24"/>
          <w:szCs w:val="24"/>
          <w:lang w:val="cs-CZ" w:eastAsia="cs-CZ"/>
        </w:rPr>
        <w:t xml:space="preserve">okopírujeme </w:t>
      </w:r>
      <w:r w:rsidRPr="004A38A0">
        <w:rPr>
          <w:rFonts w:ascii="Arial" w:hAnsi="Arial" w:cs="Arial"/>
          <w:bCs/>
          <w:sz w:val="24"/>
          <w:szCs w:val="24"/>
          <w:lang w:val="cs-CZ" w:eastAsia="cs-CZ"/>
        </w:rPr>
        <w:lastRenderedPageBreak/>
        <w:t>řezným kotoučkem do skla</w:t>
      </w:r>
      <w:r w:rsidRPr="004A38A0">
        <w:rPr>
          <w:rFonts w:ascii="Arial" w:hAnsi="Arial" w:cs="Arial"/>
          <w:sz w:val="24"/>
          <w:szCs w:val="24"/>
          <w:lang w:val="cs-CZ" w:eastAsia="cs-CZ"/>
        </w:rPr>
        <w:t>, aby vznikly dva kolmé vrypy. Uprostřed těchto vrypů (tedy v místě budoucího vrtaného otvoru) uděláme ostrým předmětem (průbojníkem, starým nebozízkem apod.) důlek.</w:t>
      </w:r>
    </w:p>
    <w:p w:rsidR="00F55385" w:rsidRPr="004A38A0" w:rsidRDefault="00F55385" w:rsidP="007C119B">
      <w:pPr>
        <w:spacing w:after="0" w:line="240" w:lineRule="auto"/>
        <w:jc w:val="both"/>
        <w:outlineLvl w:val="1"/>
        <w:rPr>
          <w:rFonts w:ascii="Arial" w:hAnsi="Arial" w:cs="Arial"/>
          <w:bCs/>
          <w:sz w:val="24"/>
          <w:szCs w:val="24"/>
          <w:lang w:val="cs-CZ" w:eastAsia="cs-CZ"/>
        </w:rPr>
      </w:pPr>
      <w:r w:rsidRPr="004A38A0">
        <w:rPr>
          <w:rFonts w:ascii="Arial" w:hAnsi="Arial" w:cs="Arial"/>
          <w:bCs/>
          <w:sz w:val="24"/>
          <w:szCs w:val="24"/>
          <w:lang w:val="cs-CZ" w:eastAsia="cs-CZ"/>
        </w:rPr>
        <w:t xml:space="preserve">Při vrtání nepoužíváme </w:t>
      </w:r>
      <w:r w:rsidRPr="004A38A0">
        <w:rPr>
          <w:rFonts w:ascii="Arial" w:hAnsi="Arial" w:cs="Arial"/>
          <w:sz w:val="24"/>
          <w:lang w:val="cs-CZ" w:eastAsia="cs-CZ"/>
        </w:rPr>
        <w:t xml:space="preserve">příklep. </w:t>
      </w:r>
      <w:r w:rsidRPr="004A38A0">
        <w:rPr>
          <w:rFonts w:ascii="Arial" w:hAnsi="Arial" w:cs="Arial"/>
          <w:bCs/>
          <w:sz w:val="24"/>
          <w:szCs w:val="24"/>
          <w:lang w:val="cs-CZ" w:eastAsia="cs-CZ"/>
        </w:rPr>
        <w:t xml:space="preserve"> Dlaždice je velmi tenká a velice křehká, proto by při vrtání s příklepem praskla. Zvolíme </w:t>
      </w:r>
      <w:r w:rsidRPr="004A38A0">
        <w:rPr>
          <w:rFonts w:ascii="Arial" w:hAnsi="Arial" w:cs="Arial"/>
          <w:sz w:val="24"/>
          <w:lang w:val="cs-CZ" w:eastAsia="cs-CZ"/>
        </w:rPr>
        <w:t>nižší otáčky vrtačky</w:t>
      </w:r>
      <w:r w:rsidRPr="004A38A0">
        <w:rPr>
          <w:rFonts w:ascii="Arial" w:hAnsi="Arial" w:cs="Arial"/>
          <w:bCs/>
          <w:sz w:val="24"/>
          <w:szCs w:val="24"/>
          <w:lang w:val="cs-CZ" w:eastAsia="cs-CZ"/>
        </w:rPr>
        <w:t>, aby se diamantový hrot nespekl a nepřestal fungovat. Pokud vrtáme do glazované dlaždice, volíme ještě nižší než nízké otáčky (kolem 600 za minutu). Je to proto, že glazura by při vyšších otáčkách popraskala a vytvořila nepěkné mapy směrem od díry. Jakmile máme glazuru provrtanou, můžeme otáčky zase zvýšit.</w:t>
      </w:r>
    </w:p>
    <w:p w:rsidR="00F55385" w:rsidRPr="004A38A0" w:rsidRDefault="00F55385" w:rsidP="00F55385">
      <w:pPr>
        <w:spacing w:after="0" w:line="240" w:lineRule="auto"/>
        <w:outlineLvl w:val="1"/>
        <w:rPr>
          <w:rFonts w:ascii="Arial" w:hAnsi="Arial" w:cs="Arial"/>
          <w:bCs/>
          <w:sz w:val="24"/>
          <w:szCs w:val="24"/>
          <w:lang w:val="cs-CZ" w:eastAsia="cs-CZ"/>
        </w:rPr>
      </w:pPr>
    </w:p>
    <w:p w:rsidR="00F55385" w:rsidRPr="004A38A0" w:rsidRDefault="00F55385" w:rsidP="00F55385">
      <w:pPr>
        <w:spacing w:after="0" w:line="240" w:lineRule="auto"/>
        <w:outlineLvl w:val="1"/>
        <w:rPr>
          <w:rFonts w:ascii="Arial" w:hAnsi="Arial" w:cs="Arial"/>
          <w:bCs/>
          <w:sz w:val="24"/>
          <w:szCs w:val="24"/>
          <w:lang w:val="cs-CZ" w:eastAsia="cs-CZ"/>
        </w:rPr>
      </w:pPr>
      <w:r w:rsidRPr="004A38A0">
        <w:rPr>
          <w:rFonts w:ascii="Arial" w:hAnsi="Arial" w:cs="Arial"/>
          <w:bCs/>
          <w:sz w:val="24"/>
          <w:szCs w:val="24"/>
          <w:lang w:val="cs-CZ" w:eastAsia="cs-CZ"/>
        </w:rPr>
        <w:t xml:space="preserve">                                       </w:t>
      </w:r>
    </w:p>
    <w:p w:rsidR="00F55385" w:rsidRPr="004A38A0" w:rsidRDefault="00F55385" w:rsidP="00F55385">
      <w:pPr>
        <w:spacing w:after="0" w:line="240" w:lineRule="auto"/>
        <w:jc w:val="center"/>
        <w:outlineLvl w:val="1"/>
        <w:rPr>
          <w:rFonts w:ascii="Arial" w:hAnsi="Arial" w:cs="Arial"/>
          <w:bCs/>
          <w:sz w:val="24"/>
          <w:szCs w:val="24"/>
          <w:lang w:val="cs-CZ" w:eastAsia="cs-CZ"/>
        </w:rPr>
      </w:pPr>
      <w:r w:rsidRPr="004A38A0">
        <w:rPr>
          <w:rFonts w:ascii="Arial" w:hAnsi="Arial" w:cs="Arial"/>
          <w:bCs/>
          <w:sz w:val="24"/>
          <w:szCs w:val="24"/>
          <w:lang w:val="cs-CZ" w:eastAsia="cs-CZ"/>
        </w:rPr>
        <w:t xml:space="preserve">  </w:t>
      </w:r>
      <w:r w:rsidRPr="004A38A0">
        <w:rPr>
          <w:rFonts w:ascii="Times New Roman" w:hAnsi="Times New Roman"/>
          <w:b/>
          <w:bCs/>
          <w:noProof/>
          <w:sz w:val="36"/>
          <w:szCs w:val="36"/>
          <w:lang w:val="cs-CZ" w:eastAsia="cs-CZ"/>
        </w:rPr>
        <w:drawing>
          <wp:inline distT="0" distB="0" distL="0" distR="0">
            <wp:extent cx="1905000" cy="1200150"/>
            <wp:effectExtent l="19050" t="0" r="0" b="0"/>
            <wp:docPr id="61" name="id_productDetailImage" descr="Vrták do dla&amp;zcaron;by a obklad&amp;uring; 4,0 - 12,0mm GRES SUPE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productDetailImage" descr="Vrták do dla&amp;zcaron;by a obklad&amp;uring; 4,0 - 12,0mm GRES SUPERCUT"/>
                    <pic:cNvPicPr>
                      <a:picLocks noChangeAspect="1" noChangeArrowheads="1"/>
                    </pic:cNvPicPr>
                  </pic:nvPicPr>
                  <pic:blipFill>
                    <a:blip r:embed="rId11" cstate="print"/>
                    <a:srcRect/>
                    <a:stretch>
                      <a:fillRect/>
                    </a:stretch>
                  </pic:blipFill>
                  <pic:spPr bwMode="auto">
                    <a:xfrm>
                      <a:off x="0" y="0"/>
                      <a:ext cx="1908658" cy="1202455"/>
                    </a:xfrm>
                    <a:prstGeom prst="rect">
                      <a:avLst/>
                    </a:prstGeom>
                    <a:noFill/>
                    <a:ln w="9525">
                      <a:noFill/>
                      <a:miter lim="800000"/>
                      <a:headEnd/>
                      <a:tailEnd/>
                    </a:ln>
                  </pic:spPr>
                </pic:pic>
              </a:graphicData>
            </a:graphic>
          </wp:inline>
        </w:drawing>
      </w:r>
    </w:p>
    <w:p w:rsidR="00F55385" w:rsidRPr="004A38A0" w:rsidRDefault="00F55385" w:rsidP="00F55385">
      <w:pPr>
        <w:spacing w:after="0" w:line="240" w:lineRule="auto"/>
        <w:jc w:val="center"/>
        <w:outlineLvl w:val="1"/>
        <w:rPr>
          <w:rFonts w:ascii="Arial" w:hAnsi="Arial" w:cs="Arial"/>
          <w:bCs/>
          <w:sz w:val="24"/>
          <w:szCs w:val="24"/>
          <w:lang w:val="cs-CZ" w:eastAsia="cs-CZ"/>
        </w:rPr>
      </w:pPr>
      <w:r w:rsidRPr="004A38A0">
        <w:rPr>
          <w:rFonts w:ascii="Arial" w:hAnsi="Arial" w:cs="Arial"/>
          <w:bCs/>
          <w:sz w:val="24"/>
          <w:szCs w:val="24"/>
          <w:lang w:val="cs-CZ" w:eastAsia="cs-CZ"/>
        </w:rPr>
        <w:t>Vrták do dlaždic</w:t>
      </w:r>
    </w:p>
    <w:p w:rsidR="00F55385" w:rsidRPr="004A38A0" w:rsidRDefault="00F55385" w:rsidP="00F55385">
      <w:pPr>
        <w:spacing w:after="0" w:line="240" w:lineRule="auto"/>
        <w:jc w:val="center"/>
        <w:outlineLvl w:val="1"/>
        <w:rPr>
          <w:rFonts w:ascii="Arial" w:hAnsi="Arial" w:cs="Arial"/>
          <w:bCs/>
          <w:sz w:val="24"/>
          <w:szCs w:val="24"/>
          <w:lang w:val="cs-CZ" w:eastAsia="cs-CZ"/>
        </w:rPr>
      </w:pPr>
    </w:p>
    <w:p w:rsidR="00F55385" w:rsidRPr="004A38A0" w:rsidRDefault="00F55385" w:rsidP="00F55385">
      <w:pPr>
        <w:spacing w:after="0" w:line="240" w:lineRule="auto"/>
        <w:jc w:val="center"/>
        <w:outlineLvl w:val="1"/>
        <w:rPr>
          <w:rFonts w:ascii="Arial" w:hAnsi="Arial" w:cs="Arial"/>
          <w:bCs/>
          <w:sz w:val="24"/>
          <w:szCs w:val="24"/>
          <w:lang w:val="cs-CZ" w:eastAsia="cs-CZ"/>
        </w:rPr>
      </w:pPr>
    </w:p>
    <w:p w:rsidR="00F55385" w:rsidRPr="004A38A0" w:rsidRDefault="00F55385" w:rsidP="00F55385">
      <w:pPr>
        <w:spacing w:after="0" w:line="240" w:lineRule="auto"/>
        <w:jc w:val="center"/>
        <w:outlineLvl w:val="1"/>
        <w:rPr>
          <w:rFonts w:ascii="Arial" w:hAnsi="Arial" w:cs="Arial"/>
          <w:bCs/>
          <w:sz w:val="24"/>
          <w:szCs w:val="24"/>
          <w:lang w:val="cs-CZ" w:eastAsia="cs-CZ"/>
        </w:rPr>
      </w:pPr>
    </w:p>
    <w:p w:rsidR="00F55385" w:rsidRPr="004A38A0" w:rsidRDefault="00F55385" w:rsidP="007C119B">
      <w:pPr>
        <w:spacing w:after="0" w:line="240" w:lineRule="auto"/>
        <w:jc w:val="both"/>
        <w:outlineLvl w:val="1"/>
        <w:rPr>
          <w:rFonts w:ascii="Arial" w:hAnsi="Arial" w:cs="Arial"/>
          <w:b/>
          <w:bCs/>
          <w:sz w:val="24"/>
          <w:szCs w:val="24"/>
          <w:lang w:val="cs-CZ" w:eastAsia="cs-CZ"/>
        </w:rPr>
      </w:pPr>
      <w:r w:rsidRPr="004A38A0">
        <w:rPr>
          <w:rFonts w:ascii="Arial" w:hAnsi="Arial" w:cs="Arial"/>
          <w:b/>
          <w:bCs/>
          <w:sz w:val="24"/>
          <w:szCs w:val="24"/>
          <w:lang w:val="cs-CZ" w:eastAsia="cs-CZ"/>
        </w:rPr>
        <w:t xml:space="preserve">5) Vrtání do zdi - kamene </w:t>
      </w:r>
    </w:p>
    <w:p w:rsidR="00F55385" w:rsidRPr="004A38A0" w:rsidRDefault="00F55385" w:rsidP="007C119B">
      <w:pPr>
        <w:spacing w:after="0"/>
        <w:jc w:val="both"/>
        <w:rPr>
          <w:rFonts w:ascii="Arial" w:eastAsiaTheme="minorHAnsi" w:hAnsi="Arial" w:cs="Arial"/>
          <w:sz w:val="24"/>
          <w:szCs w:val="24"/>
          <w:lang w:val="cs-CZ"/>
        </w:rPr>
      </w:pPr>
      <w:r w:rsidRPr="004A38A0">
        <w:rPr>
          <w:rFonts w:ascii="Arial" w:eastAsiaTheme="minorHAnsi" w:hAnsi="Arial" w:cs="Arial"/>
          <w:sz w:val="24"/>
          <w:szCs w:val="24"/>
          <w:lang w:val="cs-CZ"/>
        </w:rPr>
        <w:t>Vrtání do kamene není až tak častá činnost, ale ve staré zástavbě se s tím můžeme setkat. Při vrtání do kamene záleží na tom, jaký kámen budeme vrtat a podle toho provedeme výběr vrtáku.</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Pro vrtání břidlic, pískovců, vápenců a podobných hornin úplně postačí běžný vrták do betonu s karbidovou destičkou hrotu.</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Pro vývrty sklu podobných kamenů jako jsou například obsidián, nebo vltavíny musíme zvolit minimálně </w:t>
      </w:r>
      <w:r w:rsidRPr="004A38A0">
        <w:rPr>
          <w:rFonts w:ascii="Arial" w:hAnsi="Arial" w:cs="Arial"/>
          <w:b/>
          <w:bCs/>
          <w:sz w:val="24"/>
          <w:szCs w:val="24"/>
          <w:lang w:val="cs-CZ" w:eastAsia="cs-CZ"/>
        </w:rPr>
        <w:t>vrtáky s wolframovou násypkou</w:t>
      </w:r>
      <w:r w:rsidRPr="004A38A0">
        <w:rPr>
          <w:rFonts w:ascii="Arial" w:hAnsi="Arial" w:cs="Arial"/>
          <w:sz w:val="24"/>
          <w:szCs w:val="24"/>
          <w:lang w:val="cs-CZ" w:eastAsia="cs-CZ"/>
        </w:rPr>
        <w:t xml:space="preserve">. Při vrtání žuly, křemene a podobných krystalů, potřebujeme </w:t>
      </w:r>
      <w:r w:rsidRPr="004A38A0">
        <w:rPr>
          <w:rFonts w:ascii="Arial" w:hAnsi="Arial" w:cs="Arial"/>
          <w:b/>
          <w:bCs/>
          <w:sz w:val="24"/>
          <w:szCs w:val="24"/>
          <w:lang w:val="cs-CZ" w:eastAsia="cs-CZ"/>
        </w:rPr>
        <w:t>speciální vrták do skla</w:t>
      </w:r>
      <w:r w:rsidRPr="004A38A0">
        <w:rPr>
          <w:rFonts w:ascii="Arial" w:hAnsi="Arial" w:cs="Arial"/>
          <w:sz w:val="24"/>
          <w:szCs w:val="24"/>
          <w:lang w:val="cs-CZ" w:eastAsia="cs-CZ"/>
        </w:rPr>
        <w:t xml:space="preserve"> nebo </w:t>
      </w:r>
      <w:r w:rsidRPr="004A38A0">
        <w:rPr>
          <w:rFonts w:ascii="Arial" w:hAnsi="Arial" w:cs="Arial"/>
          <w:b/>
          <w:bCs/>
          <w:sz w:val="24"/>
          <w:szCs w:val="24"/>
          <w:lang w:val="cs-CZ" w:eastAsia="cs-CZ"/>
        </w:rPr>
        <w:t xml:space="preserve">diamantový vrták. Při vrtání </w:t>
      </w:r>
      <w:r w:rsidRPr="004A38A0">
        <w:rPr>
          <w:rFonts w:ascii="Arial" w:hAnsi="Arial" w:cs="Arial"/>
          <w:sz w:val="24"/>
          <w:szCs w:val="24"/>
          <w:lang w:val="cs-CZ" w:eastAsia="cs-CZ"/>
        </w:rPr>
        <w:t xml:space="preserve">si dáváme </w:t>
      </w:r>
      <w:r w:rsidRPr="004A38A0">
        <w:rPr>
          <w:rFonts w:ascii="Arial" w:hAnsi="Arial" w:cs="Arial"/>
          <w:b/>
          <w:bCs/>
          <w:sz w:val="24"/>
          <w:szCs w:val="24"/>
          <w:lang w:val="cs-CZ" w:eastAsia="cs-CZ"/>
        </w:rPr>
        <w:t>pozor na správné ochlazování vrtáku</w:t>
      </w:r>
      <w:r w:rsidRPr="004A38A0">
        <w:rPr>
          <w:rFonts w:ascii="Arial" w:hAnsi="Arial" w:cs="Arial"/>
          <w:sz w:val="24"/>
          <w:szCs w:val="24"/>
          <w:lang w:val="cs-CZ" w:eastAsia="cs-CZ"/>
        </w:rPr>
        <w:t>. Musíme dělat kratší, několikavteřinové, přestávky na chlazení karbidového hrotu. Taky je potřeba hlídat správnou geometrii vrtu, necukat s vrtačkou, ani nikam neuhýbat. U vrtáku by měla vrtat pouze přední část, ne boční, jinak hrozí zlomení vrtáku.</w:t>
      </w:r>
    </w:p>
    <w:p w:rsidR="00F55385" w:rsidRPr="004A38A0" w:rsidRDefault="00F55385" w:rsidP="007C119B">
      <w:pPr>
        <w:spacing w:after="0" w:line="240" w:lineRule="auto"/>
        <w:jc w:val="both"/>
        <w:rPr>
          <w:rFonts w:ascii="Arial" w:hAnsi="Arial" w:cs="Arial"/>
          <w:sz w:val="24"/>
          <w:szCs w:val="24"/>
          <w:lang w:val="cs-CZ" w:eastAsia="cs-CZ"/>
        </w:rPr>
      </w:pPr>
    </w:p>
    <w:p w:rsidR="00F55385" w:rsidRPr="004A38A0" w:rsidRDefault="00F55385" w:rsidP="00A1653C">
      <w:pPr>
        <w:spacing w:after="0" w:line="240" w:lineRule="auto"/>
        <w:rPr>
          <w:rFonts w:ascii="Arial" w:hAnsi="Arial" w:cs="Arial"/>
          <w:sz w:val="24"/>
          <w:szCs w:val="24"/>
          <w:lang w:val="cs-CZ" w:eastAsia="cs-CZ"/>
        </w:rPr>
      </w:pPr>
      <w:r w:rsidRPr="004A38A0">
        <w:rPr>
          <w:rFonts w:ascii="Arial" w:hAnsi="Arial" w:cs="Arial"/>
          <w:b/>
          <w:bCs/>
          <w:sz w:val="24"/>
          <w:szCs w:val="24"/>
          <w:lang w:val="cs-CZ" w:eastAsia="cs-CZ"/>
        </w:rPr>
        <w:t>6) Vrtání do dřeva</w:t>
      </w:r>
      <w:r w:rsidRPr="004A38A0">
        <w:rPr>
          <w:rFonts w:ascii="Arial" w:hAnsi="Arial" w:cs="Arial"/>
          <w:sz w:val="24"/>
          <w:szCs w:val="24"/>
          <w:lang w:val="cs-CZ" w:eastAsia="cs-CZ"/>
        </w:rPr>
        <w:br/>
        <w:t xml:space="preserve">Při montáži prvků EPS na dřevo, použijeme spirálový vrták. Při neznalosti je možno zaměnit s vrtákem na kov. Spirálový vrták do dřeva je charakterizován dlouhou vystředěnou špičkou se dvěma </w:t>
      </w:r>
      <w:proofErr w:type="spellStart"/>
      <w:r w:rsidRPr="004A38A0">
        <w:rPr>
          <w:rFonts w:ascii="Arial" w:hAnsi="Arial" w:cs="Arial"/>
          <w:sz w:val="24"/>
          <w:szCs w:val="24"/>
          <w:lang w:val="cs-CZ" w:eastAsia="cs-CZ"/>
        </w:rPr>
        <w:t>předřezávači</w:t>
      </w:r>
      <w:proofErr w:type="spellEnd"/>
      <w:r w:rsidRPr="004A38A0">
        <w:rPr>
          <w:rFonts w:ascii="Arial" w:hAnsi="Arial" w:cs="Arial"/>
          <w:sz w:val="24"/>
          <w:szCs w:val="24"/>
          <w:lang w:val="cs-CZ" w:eastAsia="cs-CZ"/>
        </w:rPr>
        <w:t>. Vystředěná špička usnadňuje umístění vrtáku při vrtání.</w:t>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r w:rsidRPr="004A38A0">
        <w:rPr>
          <w:rFonts w:ascii="Arial" w:hAnsi="Arial" w:cs="Arial"/>
          <w:sz w:val="24"/>
          <w:szCs w:val="24"/>
          <w:lang w:val="cs-CZ" w:eastAsia="cs-CZ"/>
        </w:rPr>
        <w:t xml:space="preserve">                                     </w:t>
      </w:r>
      <w:r w:rsidRPr="004A38A0">
        <w:rPr>
          <w:rFonts w:ascii="Times New Roman" w:hAnsi="Times New Roman"/>
          <w:noProof/>
          <w:sz w:val="24"/>
          <w:szCs w:val="24"/>
          <w:lang w:val="cs-CZ" w:eastAsia="cs-CZ"/>
        </w:rPr>
        <w:drawing>
          <wp:inline distT="0" distB="0" distL="0" distR="0">
            <wp:extent cx="2381250" cy="552450"/>
            <wp:effectExtent l="19050" t="0" r="0" b="0"/>
            <wp:docPr id="62" name="obrázek 7" descr="Spirálový vrták - St&amp;rcaron;edicí vrták se závla&amp;ccaron;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irálový vrták - St&amp;rcaron;edicí vrták se závla&amp;ccaron;kou"/>
                    <pic:cNvPicPr>
                      <a:picLocks noChangeAspect="1" noChangeArrowheads="1"/>
                    </pic:cNvPicPr>
                  </pic:nvPicPr>
                  <pic:blipFill>
                    <a:blip r:embed="rId12" cstate="print"/>
                    <a:srcRect/>
                    <a:stretch>
                      <a:fillRect/>
                    </a:stretch>
                  </pic:blipFill>
                  <pic:spPr bwMode="auto">
                    <a:xfrm>
                      <a:off x="0" y="0"/>
                      <a:ext cx="2381250" cy="552450"/>
                    </a:xfrm>
                    <a:prstGeom prst="rect">
                      <a:avLst/>
                    </a:prstGeom>
                    <a:noFill/>
                    <a:ln w="9525">
                      <a:noFill/>
                      <a:miter lim="800000"/>
                      <a:headEnd/>
                      <a:tailEnd/>
                    </a:ln>
                  </pic:spPr>
                </pic:pic>
              </a:graphicData>
            </a:graphic>
          </wp:inline>
        </w:drawing>
      </w:r>
    </w:p>
    <w:p w:rsidR="00F55385" w:rsidRPr="004A38A0" w:rsidRDefault="00F55385" w:rsidP="00F55385">
      <w:pPr>
        <w:spacing w:after="0" w:line="240" w:lineRule="auto"/>
        <w:rPr>
          <w:rFonts w:ascii="Times New Roman" w:hAnsi="Times New Roman"/>
          <w:sz w:val="24"/>
          <w:szCs w:val="24"/>
          <w:lang w:val="cs-CZ" w:eastAsia="cs-CZ"/>
        </w:rPr>
      </w:pPr>
      <w:r w:rsidRPr="004A38A0">
        <w:rPr>
          <w:rFonts w:ascii="Arial" w:hAnsi="Arial" w:cs="Arial"/>
          <w:sz w:val="24"/>
          <w:szCs w:val="24"/>
          <w:lang w:val="cs-CZ" w:eastAsia="cs-CZ"/>
        </w:rPr>
        <w:t xml:space="preserve">                                  </w:t>
      </w:r>
      <w:r w:rsidRPr="004A38A0">
        <w:rPr>
          <w:rFonts w:ascii="Times New Roman" w:hAnsi="Times New Roman"/>
          <w:sz w:val="24"/>
          <w:szCs w:val="24"/>
          <w:lang w:val="cs-CZ" w:eastAsia="cs-CZ"/>
        </w:rPr>
        <w:t>Spirálový vrták - Středicí vrták se závlačkou</w:t>
      </w:r>
    </w:p>
    <w:p w:rsidR="00F55385" w:rsidRPr="004A38A0" w:rsidRDefault="00F55385" w:rsidP="00F55385">
      <w:pPr>
        <w:spacing w:after="0" w:line="240" w:lineRule="auto"/>
        <w:rPr>
          <w:rFonts w:ascii="Times New Roman" w:hAnsi="Times New Roman"/>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r w:rsidRPr="004A38A0">
        <w:rPr>
          <w:rFonts w:ascii="Arial" w:hAnsi="Arial" w:cs="Arial"/>
          <w:sz w:val="24"/>
          <w:szCs w:val="24"/>
          <w:lang w:val="cs-CZ" w:eastAsia="cs-CZ"/>
        </w:rPr>
        <w:t xml:space="preserve">                                                        </w:t>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jc w:val="center"/>
        <w:rPr>
          <w:rFonts w:ascii="Arial" w:hAnsi="Arial" w:cs="Arial"/>
          <w:sz w:val="24"/>
          <w:szCs w:val="24"/>
          <w:lang w:val="cs-CZ" w:eastAsia="cs-CZ"/>
        </w:rPr>
      </w:pPr>
      <w:r>
        <w:rPr>
          <w:rFonts w:ascii="Arial" w:hAnsi="Arial" w:cs="Arial"/>
          <w:noProof/>
          <w:sz w:val="24"/>
          <w:szCs w:val="24"/>
          <w:lang w:val="cs-CZ" w:eastAsia="cs-CZ"/>
        </w:rPr>
        <w:lastRenderedPageBreak/>
        <w:drawing>
          <wp:inline distT="0" distB="0" distL="0" distR="0">
            <wp:extent cx="2419350" cy="542925"/>
            <wp:effectExtent l="1905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419350" cy="542925"/>
                    </a:xfrm>
                    <a:prstGeom prst="rect">
                      <a:avLst/>
                    </a:prstGeom>
                    <a:noFill/>
                    <a:ln w="9525">
                      <a:noFill/>
                      <a:miter lim="800000"/>
                      <a:headEnd/>
                      <a:tailEnd/>
                    </a:ln>
                  </pic:spPr>
                </pic:pic>
              </a:graphicData>
            </a:graphic>
          </wp:inline>
        </w:drawing>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rPr>
          <w:rFonts w:ascii="Arial" w:hAnsi="Arial" w:cs="Arial"/>
          <w:bCs/>
          <w:kern w:val="36"/>
          <w:sz w:val="24"/>
          <w:szCs w:val="24"/>
          <w:lang w:val="cs-CZ" w:eastAsia="cs-CZ"/>
        </w:rPr>
      </w:pPr>
      <w:r w:rsidRPr="004A38A0">
        <w:rPr>
          <w:rFonts w:ascii="Arial" w:hAnsi="Arial" w:cs="Arial"/>
          <w:sz w:val="24"/>
          <w:szCs w:val="24"/>
          <w:lang w:val="cs-CZ" w:eastAsia="cs-CZ"/>
        </w:rPr>
        <w:t xml:space="preserve">                                      </w:t>
      </w:r>
      <w:r w:rsidRPr="004A38A0">
        <w:rPr>
          <w:rFonts w:ascii="Arial" w:hAnsi="Arial" w:cs="Arial"/>
          <w:bCs/>
          <w:kern w:val="36"/>
          <w:sz w:val="24"/>
          <w:szCs w:val="24"/>
          <w:lang w:val="cs-CZ" w:eastAsia="cs-CZ"/>
        </w:rPr>
        <w:t>Spirálový vrták do dřeva s šestihrannou stopkou</w:t>
      </w:r>
    </w:p>
    <w:p w:rsidR="00F55385" w:rsidRPr="004A38A0" w:rsidRDefault="00F55385" w:rsidP="00F55385">
      <w:pPr>
        <w:spacing w:after="0" w:line="240" w:lineRule="auto"/>
        <w:outlineLvl w:val="0"/>
        <w:rPr>
          <w:rFonts w:ascii="Arial" w:hAnsi="Arial" w:cs="Arial"/>
          <w:b/>
          <w:bCs/>
          <w:kern w:val="36"/>
          <w:sz w:val="24"/>
          <w:szCs w:val="24"/>
          <w:lang w:val="cs-CZ" w:eastAsia="cs-CZ"/>
        </w:rPr>
      </w:pPr>
    </w:p>
    <w:p w:rsidR="00F55385" w:rsidRPr="004A38A0" w:rsidRDefault="00F55385" w:rsidP="00F55385">
      <w:pPr>
        <w:spacing w:after="0" w:line="240" w:lineRule="auto"/>
        <w:outlineLvl w:val="0"/>
        <w:rPr>
          <w:rFonts w:ascii="Arial" w:hAnsi="Arial" w:cs="Arial"/>
          <w:b/>
          <w:bCs/>
          <w:kern w:val="36"/>
          <w:sz w:val="24"/>
          <w:szCs w:val="24"/>
          <w:lang w:val="cs-CZ" w:eastAsia="cs-CZ"/>
        </w:rPr>
      </w:pPr>
    </w:p>
    <w:p w:rsidR="00F55385" w:rsidRPr="004A38A0" w:rsidRDefault="00F55385" w:rsidP="00F55385">
      <w:pPr>
        <w:spacing w:after="0" w:line="240" w:lineRule="auto"/>
        <w:outlineLvl w:val="0"/>
        <w:rPr>
          <w:rFonts w:ascii="Arial" w:hAnsi="Arial" w:cs="Arial"/>
          <w:b/>
          <w:bCs/>
          <w:kern w:val="36"/>
          <w:sz w:val="24"/>
          <w:szCs w:val="24"/>
          <w:lang w:val="cs-CZ" w:eastAsia="cs-CZ"/>
        </w:rPr>
      </w:pPr>
      <w:r w:rsidRPr="004A38A0">
        <w:rPr>
          <w:rFonts w:ascii="Arial" w:hAnsi="Arial" w:cs="Arial"/>
          <w:b/>
          <w:bCs/>
          <w:kern w:val="36"/>
          <w:sz w:val="24"/>
          <w:szCs w:val="24"/>
          <w:lang w:val="cs-CZ" w:eastAsia="cs-CZ"/>
        </w:rPr>
        <w:t>7) Vrtání do skla</w:t>
      </w:r>
    </w:p>
    <w:p w:rsidR="00F55385" w:rsidRPr="004A38A0" w:rsidRDefault="00F55385" w:rsidP="007C119B">
      <w:pPr>
        <w:spacing w:after="0" w:line="240" w:lineRule="auto"/>
        <w:jc w:val="both"/>
        <w:outlineLvl w:val="1"/>
        <w:rPr>
          <w:rFonts w:ascii="Arial" w:hAnsi="Arial" w:cs="Arial"/>
          <w:bCs/>
          <w:sz w:val="24"/>
          <w:szCs w:val="24"/>
          <w:lang w:val="cs-CZ" w:eastAsia="cs-CZ"/>
        </w:rPr>
      </w:pPr>
      <w:r w:rsidRPr="004A38A0">
        <w:rPr>
          <w:rFonts w:ascii="Arial" w:hAnsi="Arial" w:cs="Arial"/>
          <w:bCs/>
          <w:sz w:val="24"/>
          <w:szCs w:val="24"/>
          <w:lang w:val="cs-CZ" w:eastAsia="cs-CZ"/>
        </w:rPr>
        <w:t>Příprava vrtání</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S vrtáním do skla se pravděpodobně při montáži prvků EPS nesetkáme.  Nejprve je si </w:t>
      </w:r>
      <w:r w:rsidRPr="004A38A0">
        <w:rPr>
          <w:rFonts w:ascii="Arial" w:hAnsi="Arial" w:cs="Arial"/>
          <w:bCs/>
          <w:sz w:val="24"/>
          <w:szCs w:val="24"/>
          <w:lang w:val="cs-CZ" w:eastAsia="cs-CZ"/>
        </w:rPr>
        <w:t>vrtaný otvor pečlivě vyměřit</w:t>
      </w:r>
      <w:r w:rsidRPr="004A38A0">
        <w:rPr>
          <w:rFonts w:ascii="Arial" w:hAnsi="Arial" w:cs="Arial"/>
          <w:sz w:val="24"/>
          <w:szCs w:val="24"/>
          <w:lang w:val="cs-CZ" w:eastAsia="cs-CZ"/>
        </w:rPr>
        <w:t xml:space="preserve">. Při správném vyměření z obou stran skla se křížky musí při pohledu shora překrývat. Otvor měříme </w:t>
      </w:r>
      <w:r w:rsidRPr="004A38A0">
        <w:rPr>
          <w:rFonts w:ascii="Arial" w:hAnsi="Arial" w:cs="Arial"/>
          <w:bCs/>
          <w:sz w:val="24"/>
          <w:szCs w:val="24"/>
          <w:lang w:val="cs-CZ" w:eastAsia="cs-CZ"/>
        </w:rPr>
        <w:t>alespoň 13 mm od hrany skla</w:t>
      </w:r>
      <w:r w:rsidRPr="004A38A0">
        <w:rPr>
          <w:rFonts w:ascii="Arial" w:hAnsi="Arial" w:cs="Arial"/>
          <w:sz w:val="24"/>
          <w:szCs w:val="24"/>
          <w:lang w:val="cs-CZ" w:eastAsia="cs-CZ"/>
        </w:rPr>
        <w:t xml:space="preserve">, aby sklo při pozdější montáži neprasklo. </w:t>
      </w:r>
      <w:r w:rsidRPr="004A38A0">
        <w:rPr>
          <w:rFonts w:ascii="Arial" w:hAnsi="Arial" w:cs="Arial"/>
          <w:bCs/>
          <w:sz w:val="24"/>
          <w:szCs w:val="24"/>
          <w:lang w:val="cs-CZ" w:eastAsia="cs-CZ"/>
        </w:rPr>
        <w:t>U těžkých skel (olověných) je to minimálně 25 mm</w:t>
      </w:r>
      <w:r w:rsidRPr="004A38A0">
        <w:rPr>
          <w:rFonts w:ascii="Arial" w:hAnsi="Arial" w:cs="Arial"/>
          <w:sz w:val="24"/>
          <w:szCs w:val="24"/>
          <w:lang w:val="cs-CZ" w:eastAsia="cs-CZ"/>
        </w:rPr>
        <w:t xml:space="preserve">. Na vrtání použijeme </w:t>
      </w:r>
      <w:r w:rsidRPr="004A38A0">
        <w:rPr>
          <w:rFonts w:ascii="Arial" w:hAnsi="Arial" w:cs="Arial"/>
          <w:bCs/>
          <w:sz w:val="24"/>
          <w:szCs w:val="24"/>
          <w:lang w:val="cs-CZ" w:eastAsia="cs-CZ"/>
        </w:rPr>
        <w:t>vrtačku s velmi nízkými otáčkami</w:t>
      </w:r>
      <w:r w:rsidRPr="004A38A0">
        <w:rPr>
          <w:rFonts w:ascii="Arial" w:hAnsi="Arial" w:cs="Arial"/>
          <w:sz w:val="24"/>
          <w:szCs w:val="24"/>
          <w:lang w:val="cs-CZ" w:eastAsia="cs-CZ"/>
        </w:rPr>
        <w:t xml:space="preserve">, nebo ruční vrtačku. V každém případě by otáčky </w:t>
      </w:r>
      <w:r w:rsidRPr="004A38A0">
        <w:rPr>
          <w:rFonts w:ascii="Arial" w:hAnsi="Arial" w:cs="Arial"/>
          <w:bCs/>
          <w:sz w:val="24"/>
          <w:szCs w:val="24"/>
          <w:lang w:val="cs-CZ" w:eastAsia="cs-CZ"/>
        </w:rPr>
        <w:t>neměly překročit 350 otáček za minutu</w:t>
      </w:r>
      <w:r w:rsidRPr="004A38A0">
        <w:rPr>
          <w:rFonts w:ascii="Arial" w:hAnsi="Arial" w:cs="Arial"/>
          <w:sz w:val="24"/>
          <w:szCs w:val="24"/>
          <w:lang w:val="cs-CZ" w:eastAsia="cs-CZ"/>
        </w:rPr>
        <w:t xml:space="preserve">. Můžeme použít </w:t>
      </w:r>
      <w:r w:rsidRPr="004A38A0">
        <w:rPr>
          <w:rFonts w:ascii="Arial" w:hAnsi="Arial" w:cs="Arial"/>
          <w:bCs/>
          <w:sz w:val="24"/>
          <w:szCs w:val="24"/>
          <w:lang w:val="cs-CZ" w:eastAsia="cs-CZ"/>
        </w:rPr>
        <w:t xml:space="preserve">bateriový </w:t>
      </w:r>
      <w:proofErr w:type="spellStart"/>
      <w:r w:rsidRPr="004A38A0">
        <w:rPr>
          <w:rFonts w:ascii="Arial" w:hAnsi="Arial" w:cs="Arial"/>
          <w:bCs/>
          <w:sz w:val="24"/>
          <w:szCs w:val="24"/>
          <w:lang w:val="cs-CZ" w:eastAsia="cs-CZ"/>
        </w:rPr>
        <w:t>akušroubovák</w:t>
      </w:r>
      <w:proofErr w:type="spellEnd"/>
      <w:r w:rsidRPr="004A38A0">
        <w:rPr>
          <w:rFonts w:ascii="Arial" w:hAnsi="Arial" w:cs="Arial"/>
          <w:sz w:val="24"/>
          <w:szCs w:val="24"/>
          <w:lang w:val="cs-CZ" w:eastAsia="cs-CZ"/>
        </w:rPr>
        <w:t>.</w:t>
      </w:r>
      <w:r>
        <w:rPr>
          <w:rFonts w:ascii="Arial" w:hAnsi="Arial" w:cs="Arial"/>
          <w:sz w:val="24"/>
          <w:szCs w:val="24"/>
          <w:lang w:val="cs-CZ" w:eastAsia="cs-CZ"/>
        </w:rPr>
        <w:t xml:space="preserve"> </w:t>
      </w:r>
      <w:r w:rsidRPr="004A38A0">
        <w:rPr>
          <w:rFonts w:ascii="Arial" w:hAnsi="Arial" w:cs="Arial"/>
          <w:sz w:val="24"/>
          <w:szCs w:val="24"/>
          <w:lang w:val="cs-CZ" w:eastAsia="cs-CZ"/>
        </w:rPr>
        <w:t xml:space="preserve">Sklo je nutné vrtat </w:t>
      </w:r>
      <w:r w:rsidRPr="004A38A0">
        <w:rPr>
          <w:rFonts w:ascii="Arial" w:hAnsi="Arial" w:cs="Arial"/>
          <w:bCs/>
          <w:sz w:val="24"/>
          <w:szCs w:val="24"/>
          <w:lang w:val="cs-CZ" w:eastAsia="cs-CZ"/>
        </w:rPr>
        <w:t>speciálními vrtáky</w:t>
      </w:r>
      <w:r w:rsidRPr="004A38A0">
        <w:rPr>
          <w:rFonts w:ascii="Arial" w:hAnsi="Arial" w:cs="Arial"/>
          <w:sz w:val="24"/>
          <w:szCs w:val="24"/>
          <w:lang w:val="cs-CZ" w:eastAsia="cs-CZ"/>
        </w:rPr>
        <w:t>. Vzhledem k tomu, že tvrdost skla je vyšší, než tvrdost ocelových vrtáků (jakkoliv kalených), není jej možné těmito vrtáky provrtat.</w:t>
      </w:r>
      <w:r>
        <w:rPr>
          <w:rFonts w:ascii="Arial" w:hAnsi="Arial" w:cs="Arial"/>
          <w:sz w:val="24"/>
          <w:szCs w:val="24"/>
          <w:lang w:val="cs-CZ" w:eastAsia="cs-CZ"/>
        </w:rPr>
        <w:t xml:space="preserve"> </w:t>
      </w:r>
      <w:r w:rsidRPr="004A38A0">
        <w:rPr>
          <w:rFonts w:ascii="Arial" w:hAnsi="Arial" w:cs="Arial"/>
          <w:sz w:val="24"/>
          <w:szCs w:val="24"/>
          <w:lang w:val="cs-CZ" w:eastAsia="cs-CZ"/>
        </w:rPr>
        <w:t>Vrták do skla je jakási ocelová stopka s tvrzenou špicí (vypadá to trochu jako lopatka)</w:t>
      </w:r>
      <w:r>
        <w:rPr>
          <w:rFonts w:ascii="Arial" w:hAnsi="Arial" w:cs="Arial"/>
          <w:sz w:val="24"/>
          <w:szCs w:val="24"/>
          <w:lang w:val="cs-CZ" w:eastAsia="cs-CZ"/>
        </w:rPr>
        <w:t>, v</w:t>
      </w:r>
      <w:r w:rsidRPr="004A38A0">
        <w:rPr>
          <w:rFonts w:ascii="Arial" w:hAnsi="Arial" w:cs="Arial"/>
          <w:sz w:val="24"/>
          <w:szCs w:val="24"/>
          <w:lang w:val="cs-CZ" w:eastAsia="cs-CZ"/>
        </w:rPr>
        <w:t>e špici je diamantový prach, který jako jediný řeže sklo.</w:t>
      </w:r>
    </w:p>
    <w:p w:rsidR="00F55385" w:rsidRPr="004A38A0"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Určitě ještě před vrtáním je nutné myslet na </w:t>
      </w:r>
      <w:r w:rsidRPr="004A38A0">
        <w:rPr>
          <w:rFonts w:ascii="Arial" w:hAnsi="Arial" w:cs="Arial"/>
          <w:bCs/>
          <w:sz w:val="24"/>
          <w:szCs w:val="24"/>
          <w:lang w:val="cs-CZ" w:eastAsia="cs-CZ"/>
        </w:rPr>
        <w:t>bezpečnost práce</w:t>
      </w:r>
      <w:r w:rsidRPr="004A38A0">
        <w:rPr>
          <w:rFonts w:ascii="Arial" w:hAnsi="Arial" w:cs="Arial"/>
          <w:sz w:val="24"/>
          <w:szCs w:val="24"/>
          <w:lang w:val="cs-CZ" w:eastAsia="cs-CZ"/>
        </w:rPr>
        <w:t>! Na rozdíl od vrtání dřeva, betonu či kovu je vrtání skla velice nebezpečná záležitost. Při postupu dochází k </w:t>
      </w:r>
      <w:r w:rsidRPr="004A38A0">
        <w:rPr>
          <w:rFonts w:ascii="Arial" w:hAnsi="Arial" w:cs="Arial"/>
          <w:bCs/>
          <w:sz w:val="24"/>
          <w:szCs w:val="24"/>
          <w:lang w:val="cs-CZ" w:eastAsia="cs-CZ"/>
        </w:rPr>
        <w:t>odletování miniaturních střípků</w:t>
      </w:r>
      <w:r w:rsidRPr="004A38A0">
        <w:rPr>
          <w:rFonts w:ascii="Arial" w:hAnsi="Arial" w:cs="Arial"/>
          <w:sz w:val="24"/>
          <w:szCs w:val="24"/>
          <w:lang w:val="cs-CZ" w:eastAsia="cs-CZ"/>
        </w:rPr>
        <w:t>. Proto nevrtáme na měkkých podkladech (koberec, molitan apod.) P</w:t>
      </w:r>
      <w:r w:rsidRPr="004A38A0">
        <w:rPr>
          <w:rFonts w:ascii="Arial" w:hAnsi="Arial" w:cs="Arial"/>
          <w:bCs/>
          <w:sz w:val="24"/>
          <w:szCs w:val="24"/>
          <w:lang w:val="cs-CZ" w:eastAsia="cs-CZ"/>
        </w:rPr>
        <w:t>ři vrtání VŽDY používáme ochranné brýle</w:t>
      </w:r>
      <w:r w:rsidRPr="004A38A0">
        <w:rPr>
          <w:rFonts w:ascii="Arial" w:hAnsi="Arial" w:cs="Arial"/>
          <w:sz w:val="24"/>
          <w:szCs w:val="24"/>
          <w:lang w:val="cs-CZ" w:eastAsia="cs-CZ"/>
        </w:rPr>
        <w:t>.</w:t>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r w:rsidRPr="004A38A0">
        <w:rPr>
          <w:rFonts w:ascii="Arial" w:hAnsi="Arial" w:cs="Arial"/>
          <w:sz w:val="24"/>
          <w:szCs w:val="24"/>
          <w:lang w:val="cs-CZ" w:eastAsia="cs-CZ"/>
        </w:rPr>
        <w:t xml:space="preserve">                                     </w:t>
      </w:r>
      <w:r w:rsidRPr="004A38A0">
        <w:rPr>
          <w:rFonts w:asciiTheme="minorHAnsi" w:eastAsiaTheme="minorHAnsi" w:hAnsiTheme="minorHAnsi" w:cstheme="minorBidi"/>
          <w:noProof/>
          <w:lang w:val="cs-CZ" w:eastAsia="cs-CZ"/>
        </w:rPr>
        <w:drawing>
          <wp:inline distT="0" distB="0" distL="0" distR="0">
            <wp:extent cx="2381250" cy="1009650"/>
            <wp:effectExtent l="19050" t="0" r="0" b="0"/>
            <wp:docPr id="64" name="obrázek 19" descr="Vrták do skla - Vrták do skla a obklad&amp;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rták do skla - Vrták do skla a obklad&amp;uring;"/>
                    <pic:cNvPicPr>
                      <a:picLocks noChangeAspect="1" noChangeArrowheads="1"/>
                    </pic:cNvPicPr>
                  </pic:nvPicPr>
                  <pic:blipFill>
                    <a:blip r:embed="rId14" cstate="print"/>
                    <a:srcRect/>
                    <a:stretch>
                      <a:fillRect/>
                    </a:stretch>
                  </pic:blipFill>
                  <pic:spPr bwMode="auto">
                    <a:xfrm>
                      <a:off x="0" y="0"/>
                      <a:ext cx="2381250" cy="1009650"/>
                    </a:xfrm>
                    <a:prstGeom prst="rect">
                      <a:avLst/>
                    </a:prstGeom>
                    <a:noFill/>
                    <a:ln w="9525">
                      <a:noFill/>
                      <a:miter lim="800000"/>
                      <a:headEnd/>
                      <a:tailEnd/>
                    </a:ln>
                  </pic:spPr>
                </pic:pic>
              </a:graphicData>
            </a:graphic>
          </wp:inline>
        </w:drawing>
      </w: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r w:rsidRPr="004A38A0">
        <w:rPr>
          <w:rFonts w:ascii="Arial" w:hAnsi="Arial" w:cs="Arial"/>
          <w:sz w:val="24"/>
          <w:szCs w:val="24"/>
          <w:lang w:val="cs-CZ" w:eastAsia="cs-CZ"/>
        </w:rPr>
        <w:t xml:space="preserve">                                                        Vrták do skla</w:t>
      </w:r>
    </w:p>
    <w:p w:rsidR="00F55385" w:rsidRPr="004A38A0" w:rsidRDefault="00F55385" w:rsidP="007C119B">
      <w:pPr>
        <w:spacing w:after="0" w:line="240" w:lineRule="auto"/>
        <w:jc w:val="both"/>
        <w:outlineLvl w:val="1"/>
        <w:rPr>
          <w:rFonts w:ascii="Arial" w:hAnsi="Arial" w:cs="Arial"/>
          <w:b/>
          <w:bCs/>
          <w:sz w:val="24"/>
          <w:szCs w:val="24"/>
          <w:lang w:val="cs-CZ" w:eastAsia="cs-CZ"/>
        </w:rPr>
      </w:pPr>
      <w:r w:rsidRPr="004A38A0">
        <w:rPr>
          <w:rFonts w:ascii="Arial" w:hAnsi="Arial" w:cs="Arial"/>
          <w:b/>
          <w:bCs/>
          <w:sz w:val="24"/>
          <w:szCs w:val="24"/>
          <w:lang w:val="cs-CZ" w:eastAsia="cs-CZ"/>
        </w:rPr>
        <w:t>Vrtání skla</w:t>
      </w:r>
    </w:p>
    <w:p w:rsidR="00F55385" w:rsidRDefault="00F55385" w:rsidP="007C119B">
      <w:pPr>
        <w:spacing w:after="0" w:line="240" w:lineRule="auto"/>
        <w:jc w:val="both"/>
        <w:rPr>
          <w:rFonts w:ascii="Arial" w:hAnsi="Arial" w:cs="Arial"/>
          <w:sz w:val="24"/>
          <w:szCs w:val="24"/>
          <w:lang w:val="cs-CZ" w:eastAsia="cs-CZ"/>
        </w:rPr>
      </w:pPr>
      <w:r w:rsidRPr="004A38A0">
        <w:rPr>
          <w:rFonts w:ascii="Arial" w:hAnsi="Arial" w:cs="Arial"/>
          <w:sz w:val="24"/>
          <w:szCs w:val="24"/>
          <w:lang w:val="cs-CZ" w:eastAsia="cs-CZ"/>
        </w:rPr>
        <w:t xml:space="preserve">Skla položíme na rovnou a nepohyblivou podložku. Menší kusy je nutné k této podložce </w:t>
      </w:r>
      <w:r w:rsidRPr="004A38A0">
        <w:rPr>
          <w:rFonts w:ascii="Arial" w:hAnsi="Arial" w:cs="Arial"/>
          <w:bCs/>
          <w:sz w:val="24"/>
          <w:szCs w:val="24"/>
          <w:lang w:val="cs-CZ" w:eastAsia="cs-CZ"/>
        </w:rPr>
        <w:t>upnout</w:t>
      </w:r>
      <w:r w:rsidRPr="004A38A0">
        <w:rPr>
          <w:rFonts w:ascii="Arial" w:hAnsi="Arial" w:cs="Arial"/>
          <w:sz w:val="24"/>
          <w:szCs w:val="24"/>
          <w:lang w:val="cs-CZ" w:eastAsia="cs-CZ"/>
        </w:rPr>
        <w:t xml:space="preserve">. Použijeme obyčejné truhlářské svorky, jejichž plochy jsou chráněny pružnou podložkou. Značky vyznačené díry je vhodné v samém jeho středu obtáhnout diamantovým řezným kotoučkem. Ve vhodné vzdálenosti okolo </w:t>
      </w:r>
      <w:proofErr w:type="gramStart"/>
      <w:r w:rsidRPr="004A38A0">
        <w:rPr>
          <w:rFonts w:ascii="Arial" w:hAnsi="Arial" w:cs="Arial"/>
          <w:sz w:val="24"/>
          <w:szCs w:val="24"/>
          <w:lang w:val="cs-CZ" w:eastAsia="cs-CZ"/>
        </w:rPr>
        <w:t xml:space="preserve">otvoru  </w:t>
      </w:r>
      <w:r w:rsidRPr="004A38A0">
        <w:rPr>
          <w:rFonts w:ascii="Arial" w:hAnsi="Arial" w:cs="Arial"/>
          <w:bCs/>
          <w:sz w:val="24"/>
          <w:szCs w:val="24"/>
          <w:lang w:val="cs-CZ" w:eastAsia="cs-CZ"/>
        </w:rPr>
        <w:t>uděláme</w:t>
      </w:r>
      <w:proofErr w:type="gramEnd"/>
      <w:r w:rsidRPr="004A38A0">
        <w:rPr>
          <w:rFonts w:ascii="Arial" w:hAnsi="Arial" w:cs="Arial"/>
          <w:bCs/>
          <w:sz w:val="24"/>
          <w:szCs w:val="24"/>
          <w:lang w:val="cs-CZ" w:eastAsia="cs-CZ"/>
        </w:rPr>
        <w:t xml:space="preserve"> ohrádku ze sklenářského tmelu</w:t>
      </w:r>
      <w:r w:rsidRPr="004A38A0">
        <w:rPr>
          <w:rFonts w:ascii="Arial" w:hAnsi="Arial" w:cs="Arial"/>
          <w:sz w:val="24"/>
          <w:szCs w:val="24"/>
          <w:lang w:val="cs-CZ" w:eastAsia="cs-CZ"/>
        </w:rPr>
        <w:t xml:space="preserve"> nebo dětské plastelíny a </w:t>
      </w:r>
      <w:r w:rsidRPr="004A38A0">
        <w:rPr>
          <w:rFonts w:ascii="Arial" w:hAnsi="Arial" w:cs="Arial"/>
          <w:bCs/>
          <w:sz w:val="24"/>
          <w:szCs w:val="24"/>
          <w:lang w:val="cs-CZ" w:eastAsia="cs-CZ"/>
        </w:rPr>
        <w:t>dovnitř nalijeme ocet</w:t>
      </w:r>
      <w:r w:rsidRPr="004A38A0">
        <w:rPr>
          <w:rFonts w:ascii="Arial" w:hAnsi="Arial" w:cs="Arial"/>
          <w:sz w:val="24"/>
          <w:szCs w:val="24"/>
          <w:lang w:val="cs-CZ" w:eastAsia="cs-CZ"/>
        </w:rPr>
        <w:t xml:space="preserve">. Ocet nám bude chladit vrták a také částečné zamezí vylétávání střípků. Vrtáme pomalu, pod malým tlakem nejprve z jedné strany. Dříve než vrták pronikne sklem, pootočíme tabulku a dovrtáme otvor z druhé strany, čímž zamezíme vyštípnutí jeho okrajů. Otvor </w:t>
      </w:r>
      <w:r w:rsidRPr="004A38A0">
        <w:rPr>
          <w:rFonts w:ascii="Arial" w:hAnsi="Arial" w:cs="Arial"/>
          <w:bCs/>
          <w:sz w:val="24"/>
          <w:szCs w:val="24"/>
          <w:lang w:val="cs-CZ" w:eastAsia="cs-CZ"/>
        </w:rPr>
        <w:t>dočistíme velmi jemným brusným papírem</w:t>
      </w:r>
      <w:r w:rsidRPr="004A38A0">
        <w:rPr>
          <w:rFonts w:ascii="Arial" w:hAnsi="Arial" w:cs="Arial"/>
          <w:sz w:val="24"/>
          <w:szCs w:val="24"/>
          <w:lang w:val="cs-CZ" w:eastAsia="cs-CZ"/>
        </w:rPr>
        <w:t>. Můžeme jej ještě dohladit brusnou pastou kousku hadříku.</w:t>
      </w:r>
    </w:p>
    <w:p w:rsidR="00F55385" w:rsidRDefault="00F55385" w:rsidP="007C119B">
      <w:pPr>
        <w:spacing w:after="0" w:line="240" w:lineRule="auto"/>
        <w:jc w:val="both"/>
        <w:rPr>
          <w:rFonts w:ascii="Arial" w:hAnsi="Arial" w:cs="Arial"/>
          <w:sz w:val="24"/>
          <w:szCs w:val="24"/>
          <w:lang w:val="cs-CZ" w:eastAsia="cs-CZ"/>
        </w:rPr>
      </w:pPr>
    </w:p>
    <w:p w:rsidR="00F55385"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p>
    <w:p w:rsidR="00F55385" w:rsidRPr="004A38A0" w:rsidRDefault="00F55385" w:rsidP="00F55385">
      <w:pPr>
        <w:spacing w:after="0" w:line="240" w:lineRule="auto"/>
        <w:rPr>
          <w:rFonts w:ascii="Arial" w:hAnsi="Arial" w:cs="Arial"/>
          <w:sz w:val="24"/>
          <w:szCs w:val="24"/>
          <w:lang w:val="cs-CZ" w:eastAsia="cs-CZ"/>
        </w:rPr>
      </w:pPr>
    </w:p>
    <w:p w:rsidR="00F55385" w:rsidRDefault="00F55385" w:rsidP="00F55385">
      <w:pPr>
        <w:spacing w:before="100" w:beforeAutospacing="1" w:after="0" w:line="240" w:lineRule="auto"/>
        <w:outlineLvl w:val="1"/>
        <w:rPr>
          <w:rFonts w:ascii="Arial" w:hAnsi="Arial" w:cs="Arial"/>
          <w:b/>
          <w:bCs/>
          <w:sz w:val="24"/>
          <w:szCs w:val="24"/>
          <w:lang w:val="cs-CZ" w:eastAsia="cs-CZ"/>
        </w:rPr>
      </w:pPr>
    </w:p>
    <w:p w:rsidR="00F55385" w:rsidRPr="004A38A0" w:rsidRDefault="00F55385" w:rsidP="00F55385">
      <w:pPr>
        <w:spacing w:after="0" w:line="240" w:lineRule="auto"/>
        <w:outlineLvl w:val="0"/>
        <w:rPr>
          <w:rFonts w:ascii="Arial" w:hAnsi="Arial" w:cs="Arial"/>
          <w:b/>
          <w:bCs/>
          <w:kern w:val="36"/>
          <w:sz w:val="24"/>
          <w:szCs w:val="24"/>
          <w:lang w:val="cs-CZ" w:eastAsia="cs-CZ"/>
        </w:rPr>
      </w:pPr>
    </w:p>
    <w:p w:rsidR="004737B0" w:rsidRDefault="004737B0" w:rsidP="004737B0">
      <w:pPr>
        <w:tabs>
          <w:tab w:val="num" w:pos="0"/>
        </w:tabs>
        <w:spacing w:before="100" w:beforeAutospacing="1" w:after="100" w:afterAutospacing="1" w:line="240" w:lineRule="auto"/>
        <w:ind w:left="360"/>
        <w:outlineLvl w:val="1"/>
        <w:rPr>
          <w:rFonts w:ascii="Arial" w:hAnsi="Arial" w:cs="Arial"/>
          <w:b/>
          <w:bCs/>
          <w:sz w:val="24"/>
          <w:szCs w:val="24"/>
          <w:lang w:val="cs-CZ" w:eastAsia="cs-CZ"/>
        </w:rPr>
      </w:pPr>
      <w:r>
        <w:rPr>
          <w:rFonts w:ascii="Arial" w:hAnsi="Arial" w:cs="Arial"/>
          <w:b/>
          <w:bCs/>
          <w:sz w:val="24"/>
          <w:szCs w:val="24"/>
          <w:lang w:val="cs-CZ" w:eastAsia="cs-CZ"/>
        </w:rPr>
        <w:lastRenderedPageBreak/>
        <w:t>Ochranné pomůcky</w:t>
      </w:r>
    </w:p>
    <w:p w:rsidR="004737B0" w:rsidRDefault="004737B0" w:rsidP="007C119B">
      <w:pPr>
        <w:tabs>
          <w:tab w:val="num" w:pos="0"/>
        </w:tabs>
        <w:spacing w:before="100" w:beforeAutospacing="1" w:after="100" w:afterAutospacing="1" w:line="240" w:lineRule="auto"/>
        <w:ind w:left="360"/>
        <w:jc w:val="both"/>
        <w:outlineLvl w:val="1"/>
        <w:rPr>
          <w:rFonts w:ascii="Arial" w:hAnsi="Arial" w:cs="Arial"/>
          <w:sz w:val="24"/>
          <w:szCs w:val="24"/>
          <w:lang w:val="cs-CZ" w:eastAsia="cs-CZ"/>
        </w:rPr>
      </w:pPr>
      <w:r w:rsidRPr="004737B0">
        <w:rPr>
          <w:rFonts w:ascii="Arial" w:hAnsi="Arial" w:cs="Arial"/>
          <w:bCs/>
          <w:sz w:val="24"/>
          <w:szCs w:val="24"/>
          <w:lang w:val="cs-CZ" w:eastAsia="cs-CZ"/>
        </w:rPr>
        <w:t xml:space="preserve">Při montážních pracích prvků EPS používáme různé ochranné pomůcky, které mají za úkol ochránit naše zdraví. Požární hlásiče se umisťují ve větších výškách, kdy pracujeme na schůdcích, lešení, žebřících </w:t>
      </w:r>
      <w:proofErr w:type="spellStart"/>
      <w:r w:rsidRPr="004737B0">
        <w:rPr>
          <w:rFonts w:ascii="Arial" w:hAnsi="Arial" w:cs="Arial"/>
          <w:bCs/>
          <w:sz w:val="24"/>
          <w:szCs w:val="24"/>
          <w:lang w:val="cs-CZ" w:eastAsia="cs-CZ"/>
        </w:rPr>
        <w:t>apod</w:t>
      </w:r>
      <w:proofErr w:type="spellEnd"/>
      <w:r w:rsidRPr="004737B0">
        <w:rPr>
          <w:rFonts w:ascii="Arial" w:hAnsi="Arial" w:cs="Arial"/>
          <w:bCs/>
          <w:sz w:val="24"/>
          <w:szCs w:val="24"/>
          <w:lang w:val="cs-CZ" w:eastAsia="cs-CZ"/>
        </w:rPr>
        <w:t xml:space="preserve"> a většina prací se provádí takzvaně nad hlavou. Osoby pracující ve výškách při montážních pracích prvků EPS musí být školeni, dodržovat a řídit se dle </w:t>
      </w:r>
      <w:r w:rsidRPr="006C5653">
        <w:rPr>
          <w:rFonts w:ascii="Arial" w:hAnsi="Arial" w:cs="Arial"/>
          <w:sz w:val="24"/>
          <w:szCs w:val="24"/>
          <w:lang w:val="cs-CZ" w:eastAsia="cs-CZ"/>
        </w:rPr>
        <w:t>Zákon</w:t>
      </w:r>
      <w:r w:rsidRPr="004737B0">
        <w:rPr>
          <w:rFonts w:ascii="Arial" w:hAnsi="Arial" w:cs="Arial"/>
          <w:sz w:val="24"/>
          <w:szCs w:val="24"/>
          <w:lang w:val="cs-CZ" w:eastAsia="cs-CZ"/>
        </w:rPr>
        <w:t xml:space="preserve">a </w:t>
      </w:r>
      <w:r w:rsidRPr="006C5653">
        <w:rPr>
          <w:rFonts w:ascii="Arial" w:hAnsi="Arial" w:cs="Arial"/>
          <w:sz w:val="24"/>
          <w:szCs w:val="24"/>
          <w:lang w:val="cs-CZ" w:eastAsia="cs-CZ"/>
        </w:rPr>
        <w:t>č. 262/2006 Sb. (zákoník práce § 101 až 108), který upravuje předpisy k zajištění bezpečnosti a ochrany zdraví při práci, dále podle zákona č. 309/2006 Sb. o zajištění BOZP ve znění pozdějších předpisů a především Nařízení vlády č. 362/2005 Sb.</w:t>
      </w:r>
    </w:p>
    <w:p w:rsidR="004737B0" w:rsidRPr="007C119B" w:rsidRDefault="004737B0" w:rsidP="007C119B">
      <w:pPr>
        <w:tabs>
          <w:tab w:val="num" w:pos="0"/>
        </w:tabs>
        <w:spacing w:after="0" w:line="240" w:lineRule="auto"/>
        <w:ind w:left="360"/>
        <w:jc w:val="both"/>
        <w:outlineLvl w:val="1"/>
        <w:rPr>
          <w:rFonts w:ascii="Arial" w:hAnsi="Arial" w:cs="Arial"/>
          <w:sz w:val="24"/>
          <w:szCs w:val="24"/>
          <w:u w:val="single"/>
          <w:lang w:val="cs-CZ" w:eastAsia="cs-CZ"/>
        </w:rPr>
      </w:pPr>
      <w:r w:rsidRPr="007C119B">
        <w:rPr>
          <w:rFonts w:ascii="Arial" w:hAnsi="Arial" w:cs="Arial"/>
          <w:sz w:val="24"/>
          <w:szCs w:val="24"/>
          <w:u w:val="single"/>
          <w:lang w:val="cs-CZ" w:eastAsia="cs-CZ"/>
        </w:rPr>
        <w:t xml:space="preserve">Mezi </w:t>
      </w:r>
      <w:proofErr w:type="spellStart"/>
      <w:r w:rsidRPr="007C119B">
        <w:rPr>
          <w:rFonts w:ascii="Arial" w:hAnsi="Arial" w:cs="Arial"/>
          <w:sz w:val="24"/>
          <w:szCs w:val="24"/>
          <w:u w:val="single"/>
          <w:lang w:val="cs-CZ" w:eastAsia="cs-CZ"/>
        </w:rPr>
        <w:t>ochrané</w:t>
      </w:r>
      <w:proofErr w:type="spellEnd"/>
      <w:r w:rsidRPr="007C119B">
        <w:rPr>
          <w:rFonts w:ascii="Arial" w:hAnsi="Arial" w:cs="Arial"/>
          <w:sz w:val="24"/>
          <w:szCs w:val="24"/>
          <w:u w:val="single"/>
          <w:lang w:val="cs-CZ" w:eastAsia="cs-CZ"/>
        </w:rPr>
        <w:t xml:space="preserve"> pomůcky patří:</w:t>
      </w:r>
    </w:p>
    <w:p w:rsidR="00244F98" w:rsidRDefault="00244F98" w:rsidP="007C119B">
      <w:pPr>
        <w:tabs>
          <w:tab w:val="num" w:pos="0"/>
        </w:tabs>
        <w:spacing w:after="0" w:line="240" w:lineRule="auto"/>
        <w:ind w:left="360"/>
        <w:jc w:val="both"/>
        <w:outlineLvl w:val="1"/>
        <w:rPr>
          <w:rFonts w:ascii="Arial" w:hAnsi="Arial" w:cs="Arial"/>
          <w:sz w:val="24"/>
          <w:szCs w:val="24"/>
          <w:lang w:val="cs-CZ" w:eastAsia="cs-CZ"/>
        </w:rPr>
      </w:pPr>
      <w:r>
        <w:rPr>
          <w:rFonts w:ascii="Arial" w:hAnsi="Arial" w:cs="Arial"/>
          <w:b/>
          <w:bCs/>
          <w:sz w:val="24"/>
          <w:szCs w:val="24"/>
          <w:lang w:val="cs-CZ" w:eastAsia="cs-CZ"/>
        </w:rPr>
        <w:t xml:space="preserve">a) </w:t>
      </w:r>
      <w:r w:rsidR="004737B0" w:rsidRPr="004737B0">
        <w:rPr>
          <w:rFonts w:ascii="Arial" w:hAnsi="Arial" w:cs="Arial"/>
          <w:b/>
          <w:bCs/>
          <w:sz w:val="24"/>
          <w:szCs w:val="24"/>
          <w:lang w:val="cs-CZ" w:eastAsia="cs-CZ"/>
        </w:rPr>
        <w:t>Ochranné brýle</w:t>
      </w:r>
      <w:r>
        <w:rPr>
          <w:rFonts w:ascii="Arial" w:hAnsi="Arial" w:cs="Arial"/>
          <w:b/>
          <w:bCs/>
          <w:sz w:val="24"/>
          <w:szCs w:val="24"/>
          <w:lang w:val="cs-CZ" w:eastAsia="cs-CZ"/>
        </w:rPr>
        <w:t>-</w:t>
      </w:r>
      <w:r w:rsidR="004737B0" w:rsidRPr="004737B0">
        <w:rPr>
          <w:rFonts w:ascii="Arial" w:hAnsi="Arial" w:cs="Arial"/>
          <w:sz w:val="24"/>
          <w:szCs w:val="24"/>
          <w:lang w:val="cs-CZ" w:eastAsia="cs-CZ"/>
        </w:rPr>
        <w:t>patří důležitější prevenc</w:t>
      </w:r>
      <w:r>
        <w:rPr>
          <w:rFonts w:ascii="Arial" w:hAnsi="Arial" w:cs="Arial"/>
          <w:sz w:val="24"/>
          <w:szCs w:val="24"/>
          <w:lang w:val="cs-CZ" w:eastAsia="cs-CZ"/>
        </w:rPr>
        <w:t xml:space="preserve">i </w:t>
      </w:r>
      <w:r w:rsidR="004737B0" w:rsidRPr="004737B0">
        <w:rPr>
          <w:rFonts w:ascii="Arial" w:hAnsi="Arial" w:cs="Arial"/>
          <w:sz w:val="24"/>
          <w:szCs w:val="24"/>
          <w:lang w:val="cs-CZ" w:eastAsia="cs-CZ"/>
        </w:rPr>
        <w:t>při pracovní činnosti</w:t>
      </w:r>
      <w:r>
        <w:rPr>
          <w:rFonts w:ascii="Arial" w:hAnsi="Arial" w:cs="Arial"/>
          <w:sz w:val="24"/>
          <w:szCs w:val="24"/>
          <w:lang w:val="cs-CZ" w:eastAsia="cs-CZ"/>
        </w:rPr>
        <w:t xml:space="preserve">. Určité druhy ochranných brýlí </w:t>
      </w:r>
      <w:r w:rsidR="004737B0" w:rsidRPr="004737B0">
        <w:rPr>
          <w:rFonts w:ascii="Arial" w:hAnsi="Arial" w:cs="Arial"/>
          <w:sz w:val="24"/>
          <w:szCs w:val="24"/>
          <w:lang w:val="cs-CZ" w:eastAsia="cs-CZ"/>
        </w:rPr>
        <w:t>lze použít přes dioptrické brýle nebo se nechají vybavit dioptrickými skly. Při práci je ale důležité hledět</w:t>
      </w:r>
      <w:r>
        <w:rPr>
          <w:rFonts w:ascii="Arial" w:hAnsi="Arial" w:cs="Arial"/>
          <w:sz w:val="24"/>
          <w:szCs w:val="24"/>
          <w:lang w:val="cs-CZ" w:eastAsia="cs-CZ"/>
        </w:rPr>
        <w:t xml:space="preserve"> ne</w:t>
      </w:r>
      <w:r w:rsidR="004737B0" w:rsidRPr="004737B0">
        <w:rPr>
          <w:rFonts w:ascii="Arial" w:hAnsi="Arial" w:cs="Arial"/>
          <w:sz w:val="24"/>
          <w:szCs w:val="24"/>
          <w:lang w:val="cs-CZ" w:eastAsia="cs-CZ"/>
        </w:rPr>
        <w:t>jen na krásu</w:t>
      </w:r>
      <w:r>
        <w:rPr>
          <w:rFonts w:ascii="Arial" w:hAnsi="Arial" w:cs="Arial"/>
          <w:sz w:val="24"/>
          <w:szCs w:val="24"/>
          <w:lang w:val="cs-CZ" w:eastAsia="cs-CZ"/>
        </w:rPr>
        <w:t xml:space="preserve"> brýlí</w:t>
      </w:r>
      <w:r w:rsidR="004737B0" w:rsidRPr="004737B0">
        <w:rPr>
          <w:rFonts w:ascii="Arial" w:hAnsi="Arial" w:cs="Arial"/>
          <w:sz w:val="24"/>
          <w:szCs w:val="24"/>
          <w:lang w:val="cs-CZ" w:eastAsia="cs-CZ"/>
        </w:rPr>
        <w:t>, ale především na účinnou ochranu našich očí.</w:t>
      </w:r>
    </w:p>
    <w:p w:rsidR="00AC0A26" w:rsidRDefault="00244F98" w:rsidP="007C119B">
      <w:pPr>
        <w:tabs>
          <w:tab w:val="num" w:pos="0"/>
        </w:tabs>
        <w:spacing w:after="0" w:line="240" w:lineRule="auto"/>
        <w:ind w:left="360"/>
        <w:jc w:val="both"/>
        <w:outlineLvl w:val="1"/>
        <w:rPr>
          <w:rFonts w:ascii="Arial" w:hAnsi="Arial" w:cs="Arial"/>
          <w:sz w:val="24"/>
          <w:szCs w:val="24"/>
          <w:lang w:val="cs-CZ" w:eastAsia="cs-CZ"/>
        </w:rPr>
      </w:pPr>
      <w:r w:rsidRPr="00244F98">
        <w:rPr>
          <w:rFonts w:ascii="Arial" w:hAnsi="Arial" w:cs="Arial"/>
          <w:bCs/>
          <w:sz w:val="24"/>
          <w:szCs w:val="24"/>
          <w:lang w:val="cs-CZ" w:eastAsia="cs-CZ"/>
        </w:rPr>
        <w:t>Při</w:t>
      </w:r>
      <w:r>
        <w:rPr>
          <w:rFonts w:ascii="Arial" w:hAnsi="Arial" w:cs="Arial"/>
          <w:sz w:val="24"/>
          <w:szCs w:val="24"/>
          <w:lang w:val="cs-CZ" w:eastAsia="cs-CZ"/>
        </w:rPr>
        <w:t xml:space="preserve"> práci, kde je zvýšené nebezpečí úrazu očí a obličeje se používají </w:t>
      </w:r>
      <w:r w:rsidRPr="007B553D">
        <w:rPr>
          <w:rFonts w:ascii="Arial" w:hAnsi="Arial" w:cs="Arial"/>
          <w:sz w:val="24"/>
          <w:szCs w:val="24"/>
          <w:lang w:val="cs-CZ" w:eastAsia="cs-CZ"/>
        </w:rPr>
        <w:t>ochranné štíty</w:t>
      </w:r>
      <w:r w:rsidR="007C119B">
        <w:rPr>
          <w:rFonts w:ascii="Arial" w:hAnsi="Arial" w:cs="Arial"/>
          <w:sz w:val="24"/>
          <w:szCs w:val="24"/>
          <w:lang w:val="cs-CZ" w:eastAsia="cs-CZ"/>
        </w:rPr>
        <w:t>.</w:t>
      </w:r>
      <w:r>
        <w:rPr>
          <w:rFonts w:ascii="Arial" w:hAnsi="Arial" w:cs="Arial"/>
          <w:b/>
          <w:sz w:val="24"/>
          <w:szCs w:val="24"/>
          <w:lang w:val="cs-CZ" w:eastAsia="cs-CZ"/>
        </w:rPr>
        <w:t xml:space="preserve"> </w:t>
      </w:r>
    </w:p>
    <w:p w:rsidR="00AC0A26" w:rsidRDefault="00AC0A26" w:rsidP="007C119B">
      <w:pPr>
        <w:tabs>
          <w:tab w:val="num" w:pos="0"/>
        </w:tabs>
        <w:spacing w:after="0" w:line="240" w:lineRule="auto"/>
        <w:ind w:left="360"/>
        <w:jc w:val="both"/>
        <w:outlineLvl w:val="1"/>
        <w:rPr>
          <w:rFonts w:ascii="Arial" w:hAnsi="Arial" w:cs="Arial"/>
          <w:sz w:val="24"/>
          <w:szCs w:val="24"/>
          <w:lang w:val="cs-CZ" w:eastAsia="cs-CZ"/>
        </w:rPr>
      </w:pPr>
    </w:p>
    <w:p w:rsidR="00AC0A26" w:rsidRDefault="00AC0A26" w:rsidP="007C119B">
      <w:pPr>
        <w:tabs>
          <w:tab w:val="num" w:pos="0"/>
        </w:tabs>
        <w:spacing w:after="0" w:line="240" w:lineRule="auto"/>
        <w:ind w:left="360"/>
        <w:jc w:val="center"/>
        <w:outlineLvl w:val="1"/>
        <w:rPr>
          <w:rFonts w:ascii="Arial" w:hAnsi="Arial" w:cs="Arial"/>
          <w:sz w:val="24"/>
          <w:szCs w:val="24"/>
          <w:lang w:val="cs-CZ" w:eastAsia="cs-CZ"/>
        </w:rPr>
      </w:pPr>
      <w:r>
        <w:rPr>
          <w:rFonts w:ascii="Arial" w:hAnsi="Arial" w:cs="Arial"/>
          <w:b/>
          <w:noProof/>
          <w:sz w:val="24"/>
          <w:szCs w:val="24"/>
          <w:lang w:val="cs-CZ" w:eastAsia="cs-CZ"/>
        </w:rPr>
        <w:drawing>
          <wp:inline distT="0" distB="0" distL="0" distR="0">
            <wp:extent cx="2286000" cy="1488440"/>
            <wp:effectExtent l="19050" t="0" r="0" b="0"/>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286000" cy="1488440"/>
                    </a:xfrm>
                    <a:prstGeom prst="rect">
                      <a:avLst/>
                    </a:prstGeom>
                    <a:noFill/>
                    <a:ln w="9525">
                      <a:noFill/>
                      <a:miter lim="800000"/>
                      <a:headEnd/>
                      <a:tailEnd/>
                    </a:ln>
                  </pic:spPr>
                </pic:pic>
              </a:graphicData>
            </a:graphic>
          </wp:inline>
        </w:drawing>
      </w:r>
      <w:r>
        <w:rPr>
          <w:rFonts w:ascii="Arial" w:hAnsi="Arial" w:cs="Arial"/>
          <w:noProof/>
          <w:sz w:val="24"/>
          <w:szCs w:val="24"/>
          <w:lang w:val="cs-CZ" w:eastAsia="cs-CZ"/>
        </w:rPr>
        <w:drawing>
          <wp:inline distT="0" distB="0" distL="0" distR="0">
            <wp:extent cx="2487930" cy="1520190"/>
            <wp:effectExtent l="19050" t="0" r="762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487930" cy="1520190"/>
                    </a:xfrm>
                    <a:prstGeom prst="rect">
                      <a:avLst/>
                    </a:prstGeom>
                    <a:noFill/>
                    <a:ln w="9525">
                      <a:noFill/>
                      <a:miter lim="800000"/>
                      <a:headEnd/>
                      <a:tailEnd/>
                    </a:ln>
                  </pic:spPr>
                </pic:pic>
              </a:graphicData>
            </a:graphic>
          </wp:inline>
        </w:drawing>
      </w:r>
      <w:r w:rsidR="004737B0" w:rsidRPr="00244F98">
        <w:rPr>
          <w:rFonts w:ascii="Arial" w:hAnsi="Arial" w:cs="Arial"/>
          <w:b/>
          <w:sz w:val="24"/>
          <w:szCs w:val="24"/>
          <w:lang w:val="cs-CZ" w:eastAsia="cs-CZ"/>
        </w:rPr>
        <w:br/>
      </w:r>
      <w:r w:rsidR="007C119B">
        <w:rPr>
          <w:rFonts w:ascii="Arial" w:hAnsi="Arial" w:cs="Arial"/>
          <w:sz w:val="24"/>
          <w:szCs w:val="24"/>
          <w:lang w:val="cs-CZ" w:eastAsia="cs-CZ"/>
        </w:rPr>
        <w:t>O</w:t>
      </w:r>
      <w:r>
        <w:rPr>
          <w:rFonts w:ascii="Arial" w:hAnsi="Arial" w:cs="Arial"/>
          <w:sz w:val="24"/>
          <w:szCs w:val="24"/>
          <w:lang w:val="cs-CZ" w:eastAsia="cs-CZ"/>
        </w:rPr>
        <w:t>chranný štít</w:t>
      </w:r>
    </w:p>
    <w:p w:rsidR="00AC0A26" w:rsidRDefault="00AC0A26" w:rsidP="00AC0A26">
      <w:pPr>
        <w:tabs>
          <w:tab w:val="num" w:pos="0"/>
        </w:tabs>
        <w:spacing w:after="0" w:line="240" w:lineRule="auto"/>
        <w:ind w:left="360"/>
        <w:outlineLvl w:val="1"/>
        <w:rPr>
          <w:rFonts w:ascii="Arial" w:hAnsi="Arial" w:cs="Arial"/>
          <w:sz w:val="24"/>
          <w:szCs w:val="24"/>
          <w:lang w:val="cs-CZ" w:eastAsia="cs-CZ"/>
        </w:rPr>
      </w:pPr>
    </w:p>
    <w:p w:rsidR="00E720B6" w:rsidRDefault="004737B0" w:rsidP="007C119B">
      <w:pPr>
        <w:tabs>
          <w:tab w:val="num" w:pos="0"/>
        </w:tabs>
        <w:spacing w:after="0" w:line="240" w:lineRule="auto"/>
        <w:ind w:left="360"/>
        <w:jc w:val="both"/>
        <w:outlineLvl w:val="1"/>
        <w:rPr>
          <w:rFonts w:ascii="Arial" w:hAnsi="Arial" w:cs="Arial"/>
          <w:sz w:val="24"/>
          <w:szCs w:val="24"/>
          <w:lang w:val="cs-CZ" w:eastAsia="cs-CZ"/>
        </w:rPr>
      </w:pPr>
      <w:r w:rsidRPr="004737B0">
        <w:rPr>
          <w:rFonts w:ascii="Arial" w:hAnsi="Arial" w:cs="Arial"/>
          <w:sz w:val="24"/>
          <w:szCs w:val="24"/>
          <w:lang w:val="cs-CZ" w:eastAsia="cs-CZ"/>
        </w:rPr>
        <w:br/>
      </w:r>
      <w:r w:rsidR="00244F98">
        <w:rPr>
          <w:rFonts w:ascii="Arial" w:hAnsi="Arial" w:cs="Arial"/>
          <w:b/>
          <w:bCs/>
          <w:sz w:val="24"/>
          <w:szCs w:val="24"/>
          <w:lang w:val="cs-CZ" w:eastAsia="cs-CZ"/>
        </w:rPr>
        <w:t xml:space="preserve">b) </w:t>
      </w:r>
      <w:r w:rsidRPr="004737B0">
        <w:rPr>
          <w:rFonts w:ascii="Arial" w:hAnsi="Arial" w:cs="Arial"/>
          <w:b/>
          <w:bCs/>
          <w:sz w:val="24"/>
          <w:szCs w:val="24"/>
          <w:lang w:val="cs-CZ" w:eastAsia="cs-CZ"/>
        </w:rPr>
        <w:t>Ochrana dechu</w:t>
      </w:r>
      <w:r w:rsidR="00244F98">
        <w:rPr>
          <w:rFonts w:ascii="Arial" w:hAnsi="Arial" w:cs="Arial"/>
          <w:b/>
          <w:bCs/>
          <w:sz w:val="24"/>
          <w:szCs w:val="24"/>
          <w:lang w:val="cs-CZ" w:eastAsia="cs-CZ"/>
        </w:rPr>
        <w:t xml:space="preserve">- </w:t>
      </w:r>
      <w:r w:rsidR="00244F98" w:rsidRPr="00244F98">
        <w:rPr>
          <w:rFonts w:ascii="Arial" w:hAnsi="Arial" w:cs="Arial"/>
          <w:bCs/>
          <w:sz w:val="24"/>
          <w:szCs w:val="24"/>
          <w:lang w:val="cs-CZ" w:eastAsia="cs-CZ"/>
        </w:rPr>
        <w:t>o</w:t>
      </w:r>
      <w:r w:rsidRPr="00244F98">
        <w:rPr>
          <w:rFonts w:ascii="Arial" w:hAnsi="Arial" w:cs="Arial"/>
          <w:bCs/>
          <w:sz w:val="24"/>
          <w:szCs w:val="24"/>
          <w:lang w:val="cs-CZ" w:eastAsia="cs-CZ"/>
        </w:rPr>
        <w:t>chrana</w:t>
      </w:r>
      <w:r w:rsidRPr="004737B0">
        <w:rPr>
          <w:rFonts w:ascii="Arial" w:hAnsi="Arial" w:cs="Arial"/>
          <w:sz w:val="24"/>
          <w:szCs w:val="24"/>
          <w:lang w:val="cs-CZ" w:eastAsia="cs-CZ"/>
        </w:rPr>
        <w:t xml:space="preserve"> dýchacích cest </w:t>
      </w:r>
      <w:r w:rsidR="00244F98">
        <w:rPr>
          <w:rFonts w:ascii="Arial" w:hAnsi="Arial" w:cs="Arial"/>
          <w:sz w:val="24"/>
          <w:szCs w:val="24"/>
          <w:lang w:val="cs-CZ" w:eastAsia="cs-CZ"/>
        </w:rPr>
        <w:t xml:space="preserve">je </w:t>
      </w:r>
      <w:r w:rsidRPr="004737B0">
        <w:rPr>
          <w:rFonts w:ascii="Arial" w:hAnsi="Arial" w:cs="Arial"/>
          <w:sz w:val="24"/>
          <w:szCs w:val="24"/>
          <w:lang w:val="cs-CZ" w:eastAsia="cs-CZ"/>
        </w:rPr>
        <w:t xml:space="preserve">samozřejmostí </w:t>
      </w:r>
      <w:r w:rsidR="00244F98">
        <w:rPr>
          <w:rFonts w:ascii="Arial" w:hAnsi="Arial" w:cs="Arial"/>
          <w:sz w:val="24"/>
          <w:szCs w:val="24"/>
          <w:lang w:val="cs-CZ" w:eastAsia="cs-CZ"/>
        </w:rPr>
        <w:t xml:space="preserve">při </w:t>
      </w:r>
      <w:r w:rsidRPr="004737B0">
        <w:rPr>
          <w:rFonts w:ascii="Arial" w:hAnsi="Arial" w:cs="Arial"/>
          <w:sz w:val="24"/>
          <w:szCs w:val="24"/>
          <w:lang w:val="cs-CZ" w:eastAsia="cs-CZ"/>
        </w:rPr>
        <w:t>pracovní</w:t>
      </w:r>
      <w:r w:rsidR="00244F98">
        <w:rPr>
          <w:rFonts w:ascii="Arial" w:hAnsi="Arial" w:cs="Arial"/>
          <w:sz w:val="24"/>
          <w:szCs w:val="24"/>
          <w:lang w:val="cs-CZ" w:eastAsia="cs-CZ"/>
        </w:rPr>
        <w:t>m</w:t>
      </w:r>
      <w:r w:rsidRPr="004737B0">
        <w:rPr>
          <w:rFonts w:ascii="Arial" w:hAnsi="Arial" w:cs="Arial"/>
          <w:sz w:val="24"/>
          <w:szCs w:val="24"/>
          <w:lang w:val="cs-CZ" w:eastAsia="cs-CZ"/>
        </w:rPr>
        <w:t xml:space="preserve"> proces</w:t>
      </w:r>
      <w:r w:rsidR="00244F98">
        <w:rPr>
          <w:rFonts w:ascii="Arial" w:hAnsi="Arial" w:cs="Arial"/>
          <w:sz w:val="24"/>
          <w:szCs w:val="24"/>
          <w:lang w:val="cs-CZ" w:eastAsia="cs-CZ"/>
        </w:rPr>
        <w:t>u</w:t>
      </w:r>
      <w:r w:rsidRPr="004737B0">
        <w:rPr>
          <w:rFonts w:ascii="Arial" w:hAnsi="Arial" w:cs="Arial"/>
          <w:sz w:val="24"/>
          <w:szCs w:val="24"/>
          <w:lang w:val="cs-CZ" w:eastAsia="cs-CZ"/>
        </w:rPr>
        <w:t xml:space="preserve">. </w:t>
      </w:r>
      <w:r w:rsidR="00E720B6">
        <w:rPr>
          <w:rFonts w:ascii="Arial" w:hAnsi="Arial" w:cs="Arial"/>
          <w:sz w:val="24"/>
          <w:szCs w:val="24"/>
          <w:lang w:val="cs-CZ" w:eastAsia="cs-CZ"/>
        </w:rPr>
        <w:t xml:space="preserve">Ochrana </w:t>
      </w:r>
      <w:r w:rsidRPr="004737B0">
        <w:rPr>
          <w:rFonts w:ascii="Arial" w:hAnsi="Arial" w:cs="Arial"/>
          <w:sz w:val="24"/>
          <w:szCs w:val="24"/>
          <w:lang w:val="cs-CZ" w:eastAsia="cs-CZ"/>
        </w:rPr>
        <w:t>čistého a zdravého dýchání</w:t>
      </w:r>
      <w:r w:rsidR="00E720B6">
        <w:rPr>
          <w:rFonts w:ascii="Arial" w:hAnsi="Arial" w:cs="Arial"/>
          <w:sz w:val="24"/>
          <w:szCs w:val="24"/>
          <w:lang w:val="cs-CZ" w:eastAsia="cs-CZ"/>
        </w:rPr>
        <w:t xml:space="preserve"> a dýchacích cest je v zájmu </w:t>
      </w:r>
      <w:r w:rsidRPr="004737B0">
        <w:rPr>
          <w:rFonts w:ascii="Arial" w:hAnsi="Arial" w:cs="Arial"/>
          <w:sz w:val="24"/>
          <w:szCs w:val="24"/>
          <w:lang w:val="cs-CZ" w:eastAsia="cs-CZ"/>
        </w:rPr>
        <w:t>pracovníka, ale i zaměstnavatele</w:t>
      </w:r>
      <w:r w:rsidR="00E720B6">
        <w:rPr>
          <w:rFonts w:ascii="Arial" w:hAnsi="Arial" w:cs="Arial"/>
          <w:sz w:val="24"/>
          <w:szCs w:val="24"/>
          <w:lang w:val="cs-CZ" w:eastAsia="cs-CZ"/>
        </w:rPr>
        <w:t xml:space="preserve">. Jednoduchou </w:t>
      </w:r>
      <w:r w:rsidRPr="004737B0">
        <w:rPr>
          <w:rFonts w:ascii="Arial" w:hAnsi="Arial" w:cs="Arial"/>
          <w:sz w:val="24"/>
          <w:szCs w:val="24"/>
          <w:lang w:val="cs-CZ" w:eastAsia="cs-CZ"/>
        </w:rPr>
        <w:t xml:space="preserve">ochranou proti prachu, azbestu </w:t>
      </w:r>
      <w:r w:rsidR="00E720B6">
        <w:rPr>
          <w:rFonts w:ascii="Arial" w:hAnsi="Arial" w:cs="Arial"/>
          <w:sz w:val="24"/>
          <w:szCs w:val="24"/>
          <w:lang w:val="cs-CZ" w:eastAsia="cs-CZ"/>
        </w:rPr>
        <w:t xml:space="preserve">zkušebním </w:t>
      </w:r>
      <w:r w:rsidRPr="004737B0">
        <w:rPr>
          <w:rFonts w:ascii="Arial" w:hAnsi="Arial" w:cs="Arial"/>
          <w:sz w:val="24"/>
          <w:szCs w:val="24"/>
          <w:lang w:val="cs-CZ" w:eastAsia="cs-CZ"/>
        </w:rPr>
        <w:t xml:space="preserve">aerosolům jsou respirátory </w:t>
      </w:r>
      <w:r w:rsidR="00E720B6">
        <w:rPr>
          <w:rFonts w:ascii="Arial" w:hAnsi="Arial" w:cs="Arial"/>
          <w:sz w:val="24"/>
          <w:szCs w:val="24"/>
          <w:lang w:val="cs-CZ" w:eastAsia="cs-CZ"/>
        </w:rPr>
        <w:t xml:space="preserve">a to </w:t>
      </w:r>
      <w:r w:rsidRPr="004737B0">
        <w:rPr>
          <w:rFonts w:ascii="Arial" w:hAnsi="Arial" w:cs="Arial"/>
          <w:sz w:val="24"/>
          <w:szCs w:val="24"/>
          <w:lang w:val="cs-CZ" w:eastAsia="cs-CZ"/>
        </w:rPr>
        <w:t xml:space="preserve">jednorázově použitelné </w:t>
      </w:r>
      <w:proofErr w:type="spellStart"/>
      <w:r w:rsidRPr="004737B0">
        <w:rPr>
          <w:rFonts w:ascii="Arial" w:hAnsi="Arial" w:cs="Arial"/>
          <w:sz w:val="24"/>
          <w:szCs w:val="24"/>
          <w:lang w:val="cs-CZ" w:eastAsia="cs-CZ"/>
        </w:rPr>
        <w:t>celofiltrační</w:t>
      </w:r>
      <w:proofErr w:type="spellEnd"/>
      <w:r w:rsidRPr="004737B0">
        <w:rPr>
          <w:rFonts w:ascii="Arial" w:hAnsi="Arial" w:cs="Arial"/>
          <w:sz w:val="24"/>
          <w:szCs w:val="24"/>
          <w:lang w:val="cs-CZ" w:eastAsia="cs-CZ"/>
        </w:rPr>
        <w:t xml:space="preserve"> polomasky skládacího nebo tvarovaného typu. Respirátory se vyrábějí s výdechovým ventilkem nebo bez výdechového ventilku a rozdělují se dle úrovně ochrany na třídy. </w:t>
      </w:r>
    </w:p>
    <w:p w:rsidR="004737B0" w:rsidRDefault="00E720B6" w:rsidP="007C119B">
      <w:pPr>
        <w:tabs>
          <w:tab w:val="num" w:pos="0"/>
        </w:tabs>
        <w:spacing w:after="0" w:line="240" w:lineRule="auto"/>
        <w:ind w:left="360"/>
        <w:jc w:val="both"/>
        <w:outlineLvl w:val="1"/>
        <w:rPr>
          <w:rFonts w:ascii="Arial" w:hAnsi="Arial" w:cs="Arial"/>
          <w:sz w:val="24"/>
          <w:szCs w:val="24"/>
          <w:lang w:val="cs-CZ" w:eastAsia="cs-CZ"/>
        </w:rPr>
      </w:pPr>
      <w:r>
        <w:rPr>
          <w:rFonts w:ascii="Arial" w:hAnsi="Arial" w:cs="Arial"/>
          <w:sz w:val="24"/>
          <w:szCs w:val="24"/>
          <w:lang w:val="cs-CZ" w:eastAsia="cs-CZ"/>
        </w:rPr>
        <w:t xml:space="preserve">Ve velmi znečištěném nebo nebezpečném prostředí se </w:t>
      </w:r>
      <w:r w:rsidR="004737B0" w:rsidRPr="004737B0">
        <w:rPr>
          <w:rFonts w:ascii="Arial" w:hAnsi="Arial" w:cs="Arial"/>
          <w:sz w:val="24"/>
          <w:szCs w:val="24"/>
          <w:lang w:val="cs-CZ" w:eastAsia="cs-CZ"/>
        </w:rPr>
        <w:t>použí</w:t>
      </w:r>
      <w:r>
        <w:rPr>
          <w:rFonts w:ascii="Arial" w:hAnsi="Arial" w:cs="Arial"/>
          <w:sz w:val="24"/>
          <w:szCs w:val="24"/>
          <w:lang w:val="cs-CZ" w:eastAsia="cs-CZ"/>
        </w:rPr>
        <w:t xml:space="preserve">vají </w:t>
      </w:r>
      <w:r w:rsidR="004737B0" w:rsidRPr="004737B0">
        <w:rPr>
          <w:rFonts w:ascii="Arial" w:hAnsi="Arial" w:cs="Arial"/>
          <w:b/>
          <w:bCs/>
          <w:sz w:val="24"/>
          <w:szCs w:val="24"/>
          <w:lang w:val="cs-CZ" w:eastAsia="cs-CZ"/>
        </w:rPr>
        <w:t>ochranné masky</w:t>
      </w:r>
      <w:r w:rsidR="004737B0" w:rsidRPr="004737B0">
        <w:rPr>
          <w:rFonts w:ascii="Arial" w:hAnsi="Arial" w:cs="Arial"/>
          <w:sz w:val="24"/>
          <w:szCs w:val="24"/>
          <w:lang w:val="cs-CZ" w:eastAsia="cs-CZ"/>
        </w:rPr>
        <w:t xml:space="preserve"> nebo </w:t>
      </w:r>
      <w:r w:rsidR="004737B0" w:rsidRPr="004737B0">
        <w:rPr>
          <w:rFonts w:ascii="Arial" w:hAnsi="Arial" w:cs="Arial"/>
          <w:b/>
          <w:bCs/>
          <w:sz w:val="24"/>
          <w:szCs w:val="24"/>
          <w:lang w:val="cs-CZ" w:eastAsia="cs-CZ"/>
        </w:rPr>
        <w:t>ochranné polomasky</w:t>
      </w:r>
      <w:r w:rsidR="004737B0" w:rsidRPr="004737B0">
        <w:rPr>
          <w:rFonts w:ascii="Arial" w:hAnsi="Arial" w:cs="Arial"/>
          <w:sz w:val="24"/>
          <w:szCs w:val="24"/>
          <w:lang w:val="cs-CZ" w:eastAsia="cs-CZ"/>
        </w:rPr>
        <w:t xml:space="preserve">, ke kterým lze dle charakteru znečištěného prostředí vybrat vhodné </w:t>
      </w:r>
      <w:proofErr w:type="gramStart"/>
      <w:r w:rsidR="004737B0" w:rsidRPr="004737B0">
        <w:rPr>
          <w:rFonts w:ascii="Arial" w:hAnsi="Arial" w:cs="Arial"/>
          <w:sz w:val="24"/>
          <w:szCs w:val="24"/>
          <w:lang w:val="cs-CZ" w:eastAsia="cs-CZ"/>
        </w:rPr>
        <w:t>filtry ( bajonetové</w:t>
      </w:r>
      <w:proofErr w:type="gramEnd"/>
      <w:r w:rsidR="004737B0" w:rsidRPr="004737B0">
        <w:rPr>
          <w:rFonts w:ascii="Arial" w:hAnsi="Arial" w:cs="Arial"/>
          <w:sz w:val="24"/>
          <w:szCs w:val="24"/>
          <w:lang w:val="cs-CZ" w:eastAsia="cs-CZ"/>
        </w:rPr>
        <w:t xml:space="preserve"> filtry). V případě potřeby ochrany dýchacích cest v těch nejobtížnějších podmínkách Vám dodáme i dýchací jednotky firmy 3M nebo Malina </w:t>
      </w:r>
      <w:proofErr w:type="spellStart"/>
      <w:r w:rsidR="004737B0" w:rsidRPr="004737B0">
        <w:rPr>
          <w:rFonts w:ascii="Arial" w:hAnsi="Arial" w:cs="Arial"/>
          <w:sz w:val="24"/>
          <w:szCs w:val="24"/>
          <w:lang w:val="cs-CZ" w:eastAsia="cs-CZ"/>
        </w:rPr>
        <w:t>Safety</w:t>
      </w:r>
      <w:proofErr w:type="spellEnd"/>
      <w:r w:rsidR="004737B0" w:rsidRPr="004737B0">
        <w:rPr>
          <w:rFonts w:ascii="Arial" w:hAnsi="Arial" w:cs="Arial"/>
          <w:sz w:val="24"/>
          <w:szCs w:val="24"/>
          <w:lang w:val="cs-CZ" w:eastAsia="cs-CZ"/>
        </w:rPr>
        <w:t>. Neváhejte kontaktovat naše vyškolené pracovníky, rádi Vám doporučíme správný typ ochranného prostředku pro konkrétní pracoviště.</w:t>
      </w:r>
    </w:p>
    <w:p w:rsidR="004A2DD2" w:rsidRDefault="004A2DD2" w:rsidP="00E720B6">
      <w:pPr>
        <w:tabs>
          <w:tab w:val="num" w:pos="0"/>
        </w:tabs>
        <w:spacing w:after="0" w:line="240" w:lineRule="auto"/>
        <w:ind w:left="360"/>
        <w:outlineLvl w:val="1"/>
        <w:rPr>
          <w:rFonts w:ascii="Arial" w:hAnsi="Arial" w:cs="Arial"/>
          <w:sz w:val="24"/>
          <w:szCs w:val="24"/>
          <w:lang w:val="cs-CZ" w:eastAsia="cs-CZ"/>
        </w:rPr>
      </w:pPr>
    </w:p>
    <w:p w:rsidR="004A2DD2" w:rsidRDefault="004A2DD2" w:rsidP="00E720B6">
      <w:pPr>
        <w:tabs>
          <w:tab w:val="num" w:pos="0"/>
        </w:tabs>
        <w:spacing w:after="0" w:line="240" w:lineRule="auto"/>
        <w:ind w:left="360"/>
        <w:outlineLvl w:val="1"/>
        <w:rPr>
          <w:rFonts w:ascii="Arial" w:hAnsi="Arial" w:cs="Arial"/>
          <w:sz w:val="24"/>
          <w:szCs w:val="24"/>
          <w:lang w:val="cs-CZ" w:eastAsia="cs-CZ"/>
        </w:rPr>
      </w:pPr>
    </w:p>
    <w:p w:rsidR="004A2DD2" w:rsidRDefault="004A2DD2" w:rsidP="00E720B6">
      <w:pPr>
        <w:tabs>
          <w:tab w:val="num" w:pos="0"/>
        </w:tabs>
        <w:spacing w:after="0" w:line="240" w:lineRule="auto"/>
        <w:ind w:left="360"/>
        <w:outlineLvl w:val="1"/>
        <w:rPr>
          <w:rFonts w:ascii="Arial" w:hAnsi="Arial" w:cs="Arial"/>
          <w:sz w:val="24"/>
          <w:szCs w:val="24"/>
          <w:lang w:val="cs-CZ" w:eastAsia="cs-CZ"/>
        </w:rPr>
      </w:pPr>
    </w:p>
    <w:p w:rsidR="004A2DD2" w:rsidRDefault="004A2DD2" w:rsidP="00E720B6">
      <w:pPr>
        <w:tabs>
          <w:tab w:val="num" w:pos="0"/>
        </w:tabs>
        <w:spacing w:after="0" w:line="240" w:lineRule="auto"/>
        <w:ind w:left="360"/>
        <w:outlineLvl w:val="1"/>
        <w:rPr>
          <w:rFonts w:ascii="Arial" w:hAnsi="Arial" w:cs="Arial"/>
          <w:sz w:val="24"/>
          <w:szCs w:val="24"/>
          <w:lang w:val="cs-CZ" w:eastAsia="cs-CZ"/>
        </w:rPr>
      </w:pPr>
      <w:r>
        <w:rPr>
          <w:rFonts w:ascii="Arial" w:hAnsi="Arial" w:cs="Arial"/>
          <w:noProof/>
          <w:sz w:val="24"/>
          <w:szCs w:val="24"/>
          <w:lang w:val="cs-CZ" w:eastAsia="cs-CZ"/>
        </w:rPr>
        <w:lastRenderedPageBreak/>
        <w:t xml:space="preserve">                     </w:t>
      </w:r>
      <w:r>
        <w:rPr>
          <w:rFonts w:ascii="Arial" w:hAnsi="Arial" w:cs="Arial"/>
          <w:noProof/>
          <w:sz w:val="24"/>
          <w:szCs w:val="24"/>
          <w:lang w:val="cs-CZ" w:eastAsia="cs-CZ"/>
        </w:rPr>
        <w:drawing>
          <wp:inline distT="0" distB="0" distL="0" distR="0">
            <wp:extent cx="1423168" cy="1614065"/>
            <wp:effectExtent l="19050" t="0" r="5582"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srcRect/>
                    <a:stretch>
                      <a:fillRect/>
                    </a:stretch>
                  </pic:blipFill>
                  <pic:spPr bwMode="auto">
                    <a:xfrm>
                      <a:off x="0" y="0"/>
                      <a:ext cx="1424940" cy="1616075"/>
                    </a:xfrm>
                    <a:prstGeom prst="rect">
                      <a:avLst/>
                    </a:prstGeom>
                    <a:noFill/>
                    <a:ln w="9525">
                      <a:noFill/>
                      <a:miter lim="800000"/>
                      <a:headEnd/>
                      <a:tailEnd/>
                    </a:ln>
                  </pic:spPr>
                </pic:pic>
              </a:graphicData>
            </a:graphic>
          </wp:inline>
        </w:drawing>
      </w:r>
      <w:r>
        <w:rPr>
          <w:rFonts w:ascii="Arial" w:hAnsi="Arial" w:cs="Arial"/>
          <w:sz w:val="24"/>
          <w:szCs w:val="24"/>
          <w:lang w:val="cs-CZ" w:eastAsia="cs-CZ"/>
        </w:rPr>
        <w:t xml:space="preserve">       </w:t>
      </w:r>
      <w:r>
        <w:rPr>
          <w:rFonts w:ascii="Arial" w:hAnsi="Arial" w:cs="Arial"/>
          <w:noProof/>
          <w:sz w:val="24"/>
          <w:szCs w:val="24"/>
          <w:lang w:val="cs-CZ" w:eastAsia="cs-CZ"/>
        </w:rPr>
        <w:drawing>
          <wp:inline distT="0" distB="0" distL="0" distR="0">
            <wp:extent cx="1366084" cy="1350335"/>
            <wp:effectExtent l="19050" t="0" r="5516"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srcRect/>
                    <a:stretch>
                      <a:fillRect/>
                    </a:stretch>
                  </pic:blipFill>
                  <pic:spPr bwMode="auto">
                    <a:xfrm>
                      <a:off x="0" y="0"/>
                      <a:ext cx="1366239" cy="1350488"/>
                    </a:xfrm>
                    <a:prstGeom prst="rect">
                      <a:avLst/>
                    </a:prstGeom>
                    <a:noFill/>
                    <a:ln w="9525">
                      <a:noFill/>
                      <a:miter lim="800000"/>
                      <a:headEnd/>
                      <a:tailEnd/>
                    </a:ln>
                  </pic:spPr>
                </pic:pic>
              </a:graphicData>
            </a:graphic>
          </wp:inline>
        </w:drawing>
      </w:r>
    </w:p>
    <w:p w:rsidR="0048030C" w:rsidRPr="004737B0" w:rsidRDefault="007C119B" w:rsidP="0048030C">
      <w:pPr>
        <w:tabs>
          <w:tab w:val="num" w:pos="0"/>
        </w:tabs>
        <w:spacing w:after="0" w:line="240" w:lineRule="auto"/>
        <w:ind w:left="360"/>
        <w:jc w:val="center"/>
        <w:outlineLvl w:val="1"/>
        <w:rPr>
          <w:rFonts w:ascii="Arial" w:hAnsi="Arial" w:cs="Arial"/>
          <w:sz w:val="24"/>
          <w:szCs w:val="24"/>
          <w:lang w:val="cs-CZ" w:eastAsia="cs-CZ"/>
        </w:rPr>
      </w:pPr>
      <w:r>
        <w:rPr>
          <w:rFonts w:ascii="Arial" w:hAnsi="Arial" w:cs="Arial"/>
          <w:sz w:val="24"/>
          <w:szCs w:val="24"/>
          <w:lang w:val="cs-CZ" w:eastAsia="cs-CZ"/>
        </w:rPr>
        <w:t>R</w:t>
      </w:r>
      <w:r w:rsidR="0048030C">
        <w:rPr>
          <w:rFonts w:ascii="Arial" w:hAnsi="Arial" w:cs="Arial"/>
          <w:sz w:val="24"/>
          <w:szCs w:val="24"/>
          <w:lang w:val="cs-CZ" w:eastAsia="cs-CZ"/>
        </w:rPr>
        <w:t>espirátor</w:t>
      </w:r>
    </w:p>
    <w:p w:rsidR="00E720B6" w:rsidRDefault="00E720B6" w:rsidP="007C119B">
      <w:pPr>
        <w:tabs>
          <w:tab w:val="num" w:pos="0"/>
        </w:tabs>
        <w:spacing w:before="100" w:beforeAutospacing="1" w:after="0" w:line="240" w:lineRule="auto"/>
        <w:ind w:left="360"/>
        <w:jc w:val="both"/>
        <w:outlineLvl w:val="1"/>
        <w:rPr>
          <w:rFonts w:ascii="Arial" w:hAnsi="Arial" w:cs="Arial"/>
          <w:sz w:val="24"/>
          <w:szCs w:val="24"/>
          <w:lang w:val="cs-CZ" w:eastAsia="cs-CZ"/>
        </w:rPr>
      </w:pPr>
      <w:r>
        <w:rPr>
          <w:rFonts w:ascii="Arial" w:hAnsi="Arial" w:cs="Arial"/>
          <w:b/>
          <w:bCs/>
          <w:sz w:val="24"/>
          <w:szCs w:val="24"/>
          <w:lang w:val="cs-CZ" w:eastAsia="cs-CZ"/>
        </w:rPr>
        <w:t xml:space="preserve">c) </w:t>
      </w:r>
      <w:r w:rsidR="004737B0" w:rsidRPr="00E720B6">
        <w:rPr>
          <w:rFonts w:ascii="Arial" w:hAnsi="Arial" w:cs="Arial"/>
          <w:b/>
          <w:bCs/>
          <w:sz w:val="24"/>
          <w:szCs w:val="24"/>
          <w:lang w:val="cs-CZ" w:eastAsia="cs-CZ"/>
        </w:rPr>
        <w:t>Pracovní rukavice</w:t>
      </w:r>
      <w:r>
        <w:rPr>
          <w:rFonts w:ascii="Arial" w:hAnsi="Arial" w:cs="Arial"/>
          <w:b/>
          <w:bCs/>
          <w:sz w:val="24"/>
          <w:szCs w:val="24"/>
          <w:lang w:val="cs-CZ" w:eastAsia="cs-CZ"/>
        </w:rPr>
        <w:t xml:space="preserve">- </w:t>
      </w:r>
      <w:r w:rsidRPr="00E720B6">
        <w:rPr>
          <w:rFonts w:ascii="Arial" w:hAnsi="Arial" w:cs="Arial"/>
          <w:bCs/>
          <w:sz w:val="24"/>
          <w:szCs w:val="24"/>
          <w:lang w:val="cs-CZ" w:eastAsia="cs-CZ"/>
        </w:rPr>
        <w:t>o</w:t>
      </w:r>
      <w:r w:rsidR="004737B0" w:rsidRPr="00E720B6">
        <w:rPr>
          <w:rFonts w:ascii="Arial" w:hAnsi="Arial" w:cs="Arial"/>
          <w:sz w:val="24"/>
          <w:szCs w:val="24"/>
          <w:lang w:val="cs-CZ" w:eastAsia="cs-CZ"/>
        </w:rPr>
        <w:t>chrana rukou při pracovní činnosti patří k základním zásadám při prevenci před pracovními úrazy</w:t>
      </w:r>
      <w:r>
        <w:rPr>
          <w:rFonts w:ascii="Arial" w:hAnsi="Arial" w:cs="Arial"/>
          <w:sz w:val="24"/>
          <w:szCs w:val="24"/>
          <w:lang w:val="cs-CZ" w:eastAsia="cs-CZ"/>
        </w:rPr>
        <w:t xml:space="preserve">. </w:t>
      </w:r>
      <w:r w:rsidR="004737B0" w:rsidRPr="00E720B6">
        <w:rPr>
          <w:rFonts w:ascii="Arial" w:hAnsi="Arial" w:cs="Arial"/>
          <w:sz w:val="24"/>
          <w:szCs w:val="24"/>
          <w:lang w:val="cs-CZ" w:eastAsia="cs-CZ"/>
        </w:rPr>
        <w:t>Ochranné pracovní rukavice</w:t>
      </w:r>
      <w:r w:rsidR="00AC0A26">
        <w:rPr>
          <w:rFonts w:ascii="Arial" w:hAnsi="Arial" w:cs="Arial"/>
          <w:sz w:val="24"/>
          <w:szCs w:val="24"/>
          <w:lang w:val="cs-CZ" w:eastAsia="cs-CZ"/>
        </w:rPr>
        <w:t xml:space="preserve"> </w:t>
      </w:r>
      <w:r>
        <w:rPr>
          <w:rFonts w:ascii="Arial" w:hAnsi="Arial" w:cs="Arial"/>
          <w:sz w:val="24"/>
          <w:szCs w:val="24"/>
          <w:lang w:val="cs-CZ" w:eastAsia="cs-CZ"/>
        </w:rPr>
        <w:t xml:space="preserve">mohou být </w:t>
      </w:r>
      <w:r w:rsidR="004737B0" w:rsidRPr="00E720B6">
        <w:rPr>
          <w:rFonts w:ascii="Arial" w:hAnsi="Arial" w:cs="Arial"/>
          <w:sz w:val="24"/>
          <w:szCs w:val="24"/>
          <w:lang w:val="cs-CZ" w:eastAsia="cs-CZ"/>
        </w:rPr>
        <w:t>rozděleny do podkategorií</w:t>
      </w:r>
      <w:r>
        <w:rPr>
          <w:rFonts w:ascii="Arial" w:hAnsi="Arial" w:cs="Arial"/>
          <w:sz w:val="24"/>
          <w:szCs w:val="24"/>
          <w:lang w:val="cs-CZ" w:eastAsia="cs-CZ"/>
        </w:rPr>
        <w:t>, dle pracovního použití např</w:t>
      </w:r>
      <w:r w:rsidR="004737B0" w:rsidRPr="00E720B6">
        <w:rPr>
          <w:rFonts w:ascii="Arial" w:hAnsi="Arial" w:cs="Arial"/>
          <w:sz w:val="24"/>
          <w:szCs w:val="24"/>
          <w:lang w:val="cs-CZ" w:eastAsia="cs-CZ"/>
        </w:rPr>
        <w:t>.</w:t>
      </w:r>
      <w:r>
        <w:rPr>
          <w:rFonts w:ascii="Arial" w:hAnsi="Arial" w:cs="Arial"/>
          <w:sz w:val="24"/>
          <w:szCs w:val="24"/>
          <w:lang w:val="cs-CZ" w:eastAsia="cs-CZ"/>
        </w:rPr>
        <w:t>:</w:t>
      </w:r>
      <w:r w:rsidR="004737B0" w:rsidRPr="00E720B6">
        <w:rPr>
          <w:rFonts w:ascii="Arial" w:hAnsi="Arial" w:cs="Arial"/>
          <w:sz w:val="24"/>
          <w:szCs w:val="24"/>
          <w:lang w:val="cs-CZ" w:eastAsia="cs-CZ"/>
        </w:rPr>
        <w:t xml:space="preserve"> </w:t>
      </w:r>
    </w:p>
    <w:p w:rsidR="00E720B6" w:rsidRDefault="00E720B6" w:rsidP="007C119B">
      <w:pPr>
        <w:tabs>
          <w:tab w:val="num" w:pos="0"/>
        </w:tabs>
        <w:spacing w:after="0" w:line="240" w:lineRule="auto"/>
        <w:ind w:left="360"/>
        <w:jc w:val="both"/>
        <w:outlineLvl w:val="1"/>
        <w:rPr>
          <w:rFonts w:ascii="Arial" w:hAnsi="Arial" w:cs="Arial"/>
          <w:sz w:val="24"/>
          <w:szCs w:val="24"/>
          <w:lang w:val="cs-CZ" w:eastAsia="cs-CZ"/>
        </w:rPr>
      </w:pPr>
      <w:r>
        <w:rPr>
          <w:rFonts w:ascii="Arial" w:hAnsi="Arial" w:cs="Arial"/>
          <w:b/>
          <w:bCs/>
          <w:sz w:val="24"/>
          <w:szCs w:val="24"/>
          <w:lang w:val="cs-CZ" w:eastAsia="cs-CZ"/>
        </w:rPr>
        <w:t xml:space="preserve">- </w:t>
      </w:r>
      <w:r w:rsidR="004737B0" w:rsidRPr="00E720B6">
        <w:rPr>
          <w:rFonts w:ascii="Arial" w:hAnsi="Arial" w:cs="Arial"/>
          <w:bCs/>
          <w:sz w:val="24"/>
          <w:szCs w:val="24"/>
          <w:lang w:val="cs-CZ" w:eastAsia="cs-CZ"/>
        </w:rPr>
        <w:t>pracovní rukavice kombinované</w:t>
      </w:r>
      <w:r w:rsidR="004737B0" w:rsidRPr="00E720B6">
        <w:rPr>
          <w:rFonts w:ascii="Arial" w:hAnsi="Arial" w:cs="Arial"/>
          <w:sz w:val="24"/>
          <w:szCs w:val="24"/>
          <w:lang w:val="cs-CZ" w:eastAsia="cs-CZ"/>
        </w:rPr>
        <w:t xml:space="preserve"> v podobě letního nebo zimního provedení</w:t>
      </w:r>
    </w:p>
    <w:p w:rsidR="00E720B6" w:rsidRDefault="00E720B6" w:rsidP="007C119B">
      <w:pPr>
        <w:tabs>
          <w:tab w:val="num" w:pos="0"/>
        </w:tabs>
        <w:spacing w:after="0" w:line="240" w:lineRule="auto"/>
        <w:ind w:left="360"/>
        <w:jc w:val="both"/>
        <w:outlineLvl w:val="1"/>
        <w:rPr>
          <w:rFonts w:ascii="Arial" w:hAnsi="Arial" w:cs="Arial"/>
          <w:sz w:val="24"/>
          <w:szCs w:val="24"/>
          <w:lang w:val="cs-CZ" w:eastAsia="cs-CZ"/>
        </w:rPr>
      </w:pPr>
      <w:proofErr w:type="gramStart"/>
      <w:r>
        <w:rPr>
          <w:rFonts w:ascii="Arial" w:hAnsi="Arial" w:cs="Arial"/>
          <w:b/>
          <w:bCs/>
          <w:sz w:val="24"/>
          <w:szCs w:val="24"/>
          <w:lang w:val="cs-CZ" w:eastAsia="cs-CZ"/>
        </w:rPr>
        <w:t>-</w:t>
      </w:r>
      <w:r>
        <w:rPr>
          <w:rFonts w:ascii="Arial" w:hAnsi="Arial" w:cs="Arial"/>
          <w:sz w:val="24"/>
          <w:szCs w:val="24"/>
          <w:lang w:val="cs-CZ" w:eastAsia="cs-CZ"/>
        </w:rPr>
        <w:t xml:space="preserve"> </w:t>
      </w:r>
      <w:r w:rsidR="004737B0" w:rsidRPr="00E720B6">
        <w:rPr>
          <w:rFonts w:ascii="Arial" w:hAnsi="Arial" w:cs="Arial"/>
          <w:sz w:val="24"/>
          <w:szCs w:val="24"/>
          <w:lang w:val="cs-CZ" w:eastAsia="cs-CZ"/>
        </w:rPr>
        <w:t xml:space="preserve"> </w:t>
      </w:r>
      <w:r w:rsidR="004737B0" w:rsidRPr="00E720B6">
        <w:rPr>
          <w:rFonts w:ascii="Arial" w:hAnsi="Arial" w:cs="Arial"/>
          <w:bCs/>
          <w:sz w:val="24"/>
          <w:szCs w:val="24"/>
          <w:lang w:val="cs-CZ" w:eastAsia="cs-CZ"/>
        </w:rPr>
        <w:t>rukavice</w:t>
      </w:r>
      <w:proofErr w:type="gramEnd"/>
      <w:r w:rsidR="004737B0" w:rsidRPr="00E720B6">
        <w:rPr>
          <w:rFonts w:ascii="Arial" w:hAnsi="Arial" w:cs="Arial"/>
          <w:bCs/>
          <w:sz w:val="24"/>
          <w:szCs w:val="24"/>
          <w:lang w:val="cs-CZ" w:eastAsia="cs-CZ"/>
        </w:rPr>
        <w:t xml:space="preserve"> celokožené</w:t>
      </w:r>
      <w:r w:rsidR="004737B0" w:rsidRPr="00E720B6">
        <w:rPr>
          <w:rFonts w:ascii="Arial" w:hAnsi="Arial" w:cs="Arial"/>
          <w:sz w:val="24"/>
          <w:szCs w:val="24"/>
          <w:lang w:val="cs-CZ" w:eastAsia="cs-CZ"/>
        </w:rPr>
        <w:t xml:space="preserve"> do venkovního prostředí </w:t>
      </w:r>
    </w:p>
    <w:p w:rsidR="004737B0" w:rsidRDefault="00E720B6" w:rsidP="007C119B">
      <w:pPr>
        <w:tabs>
          <w:tab w:val="num" w:pos="0"/>
        </w:tabs>
        <w:spacing w:after="0" w:line="240" w:lineRule="auto"/>
        <w:ind w:left="360"/>
        <w:jc w:val="both"/>
        <w:outlineLvl w:val="1"/>
        <w:rPr>
          <w:rFonts w:ascii="Arial" w:hAnsi="Arial" w:cs="Arial"/>
          <w:sz w:val="24"/>
          <w:szCs w:val="24"/>
          <w:lang w:val="cs-CZ" w:eastAsia="cs-CZ"/>
        </w:rPr>
      </w:pPr>
      <w:r w:rsidRPr="00E720B6">
        <w:rPr>
          <w:rFonts w:ascii="Arial" w:hAnsi="Arial" w:cs="Arial"/>
          <w:bCs/>
          <w:sz w:val="24"/>
          <w:szCs w:val="24"/>
          <w:lang w:val="cs-CZ" w:eastAsia="cs-CZ"/>
        </w:rPr>
        <w:t>P</w:t>
      </w:r>
      <w:r w:rsidR="004737B0" w:rsidRPr="00E720B6">
        <w:rPr>
          <w:rFonts w:ascii="Arial" w:hAnsi="Arial" w:cs="Arial"/>
          <w:bCs/>
          <w:sz w:val="24"/>
          <w:szCs w:val="24"/>
          <w:lang w:val="cs-CZ" w:eastAsia="cs-CZ"/>
        </w:rPr>
        <w:t>racovní rukavice</w:t>
      </w:r>
      <w:r w:rsidR="004737B0" w:rsidRPr="00E720B6">
        <w:rPr>
          <w:rFonts w:ascii="Arial" w:hAnsi="Arial" w:cs="Arial"/>
          <w:sz w:val="24"/>
          <w:szCs w:val="24"/>
          <w:lang w:val="cs-CZ" w:eastAsia="cs-CZ"/>
        </w:rPr>
        <w:t xml:space="preserve"> pro většinu odvětví pracovního prostředí odpovídající nejrůznějším pracovním rizikům - ochranné rukavice textilní, </w:t>
      </w:r>
      <w:proofErr w:type="spellStart"/>
      <w:r w:rsidR="004737B0" w:rsidRPr="00E720B6">
        <w:rPr>
          <w:rFonts w:ascii="Arial" w:hAnsi="Arial" w:cs="Arial"/>
          <w:sz w:val="24"/>
          <w:szCs w:val="24"/>
          <w:lang w:val="cs-CZ" w:eastAsia="cs-CZ"/>
        </w:rPr>
        <w:t>povrstvené</w:t>
      </w:r>
      <w:proofErr w:type="spellEnd"/>
      <w:r w:rsidR="004737B0" w:rsidRPr="00E720B6">
        <w:rPr>
          <w:rFonts w:ascii="Arial" w:hAnsi="Arial" w:cs="Arial"/>
          <w:sz w:val="24"/>
          <w:szCs w:val="24"/>
          <w:lang w:val="cs-CZ" w:eastAsia="cs-CZ"/>
        </w:rPr>
        <w:t>, máčené, bez textilního podkladu</w:t>
      </w:r>
      <w:r>
        <w:rPr>
          <w:rFonts w:ascii="Arial" w:hAnsi="Arial" w:cs="Arial"/>
          <w:sz w:val="24"/>
          <w:szCs w:val="24"/>
          <w:lang w:val="cs-CZ" w:eastAsia="cs-CZ"/>
        </w:rPr>
        <w:t xml:space="preserve"> atd. </w:t>
      </w:r>
      <w:r w:rsidR="004737B0" w:rsidRPr="00E720B6">
        <w:rPr>
          <w:rFonts w:ascii="Arial" w:hAnsi="Arial" w:cs="Arial"/>
          <w:sz w:val="24"/>
          <w:szCs w:val="24"/>
          <w:lang w:val="cs-CZ" w:eastAsia="cs-CZ"/>
        </w:rPr>
        <w:t xml:space="preserve"> </w:t>
      </w:r>
    </w:p>
    <w:p w:rsidR="00AC0A26" w:rsidRDefault="00AC0A26" w:rsidP="007C119B">
      <w:pPr>
        <w:tabs>
          <w:tab w:val="num" w:pos="0"/>
        </w:tabs>
        <w:spacing w:after="0" w:line="240" w:lineRule="auto"/>
        <w:ind w:left="360"/>
        <w:jc w:val="both"/>
        <w:outlineLvl w:val="1"/>
        <w:rPr>
          <w:rFonts w:ascii="Arial" w:hAnsi="Arial" w:cs="Arial"/>
          <w:sz w:val="24"/>
          <w:szCs w:val="24"/>
          <w:lang w:val="cs-CZ" w:eastAsia="cs-CZ"/>
        </w:rPr>
      </w:pPr>
    </w:p>
    <w:p w:rsidR="00AC0A26" w:rsidRPr="004737B0" w:rsidRDefault="00AC0A26" w:rsidP="00AC0A26">
      <w:pPr>
        <w:tabs>
          <w:tab w:val="num" w:pos="0"/>
        </w:tabs>
        <w:spacing w:after="0" w:line="240" w:lineRule="auto"/>
        <w:ind w:left="360"/>
        <w:jc w:val="center"/>
        <w:outlineLvl w:val="1"/>
        <w:rPr>
          <w:rFonts w:ascii="Arial" w:hAnsi="Arial" w:cs="Arial"/>
          <w:b/>
          <w:bCs/>
          <w:sz w:val="24"/>
          <w:szCs w:val="24"/>
          <w:lang w:val="cs-CZ" w:eastAsia="cs-CZ"/>
        </w:rPr>
      </w:pPr>
      <w:r>
        <w:rPr>
          <w:rFonts w:ascii="Arial" w:hAnsi="Arial" w:cs="Arial"/>
          <w:b/>
          <w:bCs/>
          <w:noProof/>
          <w:sz w:val="24"/>
          <w:szCs w:val="24"/>
          <w:lang w:val="cs-CZ" w:eastAsia="cs-CZ"/>
        </w:rPr>
        <w:drawing>
          <wp:inline distT="0" distB="0" distL="0" distR="0">
            <wp:extent cx="1382395" cy="2019935"/>
            <wp:effectExtent l="1905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1382395" cy="2019935"/>
                    </a:xfrm>
                    <a:prstGeom prst="rect">
                      <a:avLst/>
                    </a:prstGeom>
                    <a:noFill/>
                    <a:ln w="9525">
                      <a:noFill/>
                      <a:miter lim="800000"/>
                      <a:headEnd/>
                      <a:tailEnd/>
                    </a:ln>
                  </pic:spPr>
                </pic:pic>
              </a:graphicData>
            </a:graphic>
          </wp:inline>
        </w:drawing>
      </w:r>
    </w:p>
    <w:p w:rsidR="00AC0A26" w:rsidRDefault="007C119B" w:rsidP="00AC0A26">
      <w:pPr>
        <w:tabs>
          <w:tab w:val="num" w:pos="0"/>
        </w:tabs>
        <w:spacing w:before="100" w:beforeAutospacing="1" w:after="100" w:afterAutospacing="1" w:line="240" w:lineRule="auto"/>
        <w:ind w:left="360"/>
        <w:jc w:val="center"/>
        <w:outlineLvl w:val="1"/>
        <w:rPr>
          <w:rFonts w:ascii="Arial" w:hAnsi="Arial" w:cs="Arial"/>
          <w:b/>
          <w:bCs/>
          <w:sz w:val="24"/>
          <w:szCs w:val="24"/>
          <w:lang w:val="cs-CZ" w:eastAsia="cs-CZ"/>
        </w:rPr>
      </w:pPr>
      <w:r>
        <w:rPr>
          <w:rFonts w:ascii="Arial" w:hAnsi="Arial" w:cs="Arial"/>
          <w:sz w:val="24"/>
          <w:szCs w:val="24"/>
          <w:lang w:val="cs-CZ" w:eastAsia="cs-CZ"/>
        </w:rPr>
        <w:t>P</w:t>
      </w:r>
      <w:r w:rsidR="00AC0A26">
        <w:rPr>
          <w:rFonts w:ascii="Arial" w:hAnsi="Arial" w:cs="Arial"/>
          <w:sz w:val="24"/>
          <w:szCs w:val="24"/>
          <w:lang w:val="cs-CZ" w:eastAsia="cs-CZ"/>
        </w:rPr>
        <w:t>racovní rukavice</w:t>
      </w:r>
    </w:p>
    <w:p w:rsidR="00AC0A26" w:rsidRDefault="00AC0A26" w:rsidP="00231920">
      <w:pPr>
        <w:tabs>
          <w:tab w:val="num" w:pos="0"/>
        </w:tabs>
        <w:spacing w:before="100" w:beforeAutospacing="1" w:after="100" w:afterAutospacing="1" w:line="240" w:lineRule="auto"/>
        <w:ind w:left="360"/>
        <w:outlineLvl w:val="1"/>
        <w:rPr>
          <w:rFonts w:ascii="Arial" w:hAnsi="Arial" w:cs="Arial"/>
          <w:b/>
          <w:bCs/>
          <w:sz w:val="24"/>
          <w:szCs w:val="24"/>
          <w:lang w:val="cs-CZ" w:eastAsia="cs-CZ"/>
        </w:rPr>
      </w:pPr>
    </w:p>
    <w:p w:rsidR="004737B0" w:rsidRDefault="00E720B6" w:rsidP="007C119B">
      <w:pPr>
        <w:tabs>
          <w:tab w:val="num" w:pos="0"/>
        </w:tabs>
        <w:spacing w:before="100" w:beforeAutospacing="1" w:after="100" w:afterAutospacing="1" w:line="240" w:lineRule="auto"/>
        <w:ind w:left="360"/>
        <w:jc w:val="both"/>
        <w:outlineLvl w:val="1"/>
        <w:rPr>
          <w:rFonts w:ascii="Arial" w:hAnsi="Arial" w:cs="Arial"/>
          <w:sz w:val="24"/>
          <w:szCs w:val="24"/>
          <w:lang w:val="cs-CZ" w:eastAsia="cs-CZ"/>
        </w:rPr>
      </w:pPr>
      <w:r>
        <w:rPr>
          <w:rFonts w:ascii="Arial" w:hAnsi="Arial" w:cs="Arial"/>
          <w:b/>
          <w:bCs/>
          <w:sz w:val="24"/>
          <w:szCs w:val="24"/>
          <w:lang w:val="cs-CZ" w:eastAsia="cs-CZ"/>
        </w:rPr>
        <w:t xml:space="preserve">d) </w:t>
      </w:r>
      <w:r w:rsidR="004737B0" w:rsidRPr="00E720B6">
        <w:rPr>
          <w:rFonts w:ascii="Arial" w:hAnsi="Arial" w:cs="Arial"/>
          <w:b/>
          <w:bCs/>
          <w:sz w:val="24"/>
          <w:szCs w:val="24"/>
          <w:lang w:val="cs-CZ" w:eastAsia="cs-CZ"/>
        </w:rPr>
        <w:t>Pracovní obuv</w:t>
      </w:r>
      <w:r>
        <w:rPr>
          <w:rFonts w:ascii="Arial" w:hAnsi="Arial" w:cs="Arial"/>
          <w:b/>
          <w:bCs/>
          <w:sz w:val="24"/>
          <w:szCs w:val="24"/>
          <w:lang w:val="cs-CZ" w:eastAsia="cs-CZ"/>
        </w:rPr>
        <w:t>- v</w:t>
      </w:r>
      <w:r w:rsidR="004737B0" w:rsidRPr="00E720B6">
        <w:rPr>
          <w:rFonts w:ascii="Arial" w:hAnsi="Arial" w:cs="Arial"/>
          <w:sz w:val="24"/>
          <w:szCs w:val="24"/>
          <w:lang w:val="cs-CZ" w:eastAsia="cs-CZ"/>
        </w:rPr>
        <w:t>hodná pracovní obuv vytváří důležitý faktor pro pohodlí,</w:t>
      </w:r>
      <w:r w:rsidR="00231920">
        <w:rPr>
          <w:rFonts w:ascii="Arial" w:hAnsi="Arial" w:cs="Arial"/>
          <w:sz w:val="24"/>
          <w:szCs w:val="24"/>
          <w:lang w:val="cs-CZ" w:eastAsia="cs-CZ"/>
        </w:rPr>
        <w:t xml:space="preserve"> ale zejména pro</w:t>
      </w:r>
      <w:r w:rsidR="004737B0" w:rsidRPr="00E720B6">
        <w:rPr>
          <w:rFonts w:ascii="Arial" w:hAnsi="Arial" w:cs="Arial"/>
          <w:sz w:val="24"/>
          <w:szCs w:val="24"/>
          <w:lang w:val="cs-CZ" w:eastAsia="cs-CZ"/>
        </w:rPr>
        <w:t xml:space="preserve"> bezpečí nohou při pracovních činnostech. </w:t>
      </w:r>
      <w:r w:rsidR="00231920">
        <w:rPr>
          <w:rFonts w:ascii="Arial" w:hAnsi="Arial" w:cs="Arial"/>
          <w:sz w:val="24"/>
          <w:szCs w:val="24"/>
          <w:lang w:val="cs-CZ" w:eastAsia="cs-CZ"/>
        </w:rPr>
        <w:t>V</w:t>
      </w:r>
      <w:r w:rsidR="004737B0" w:rsidRPr="00E720B6">
        <w:rPr>
          <w:rFonts w:ascii="Arial" w:hAnsi="Arial" w:cs="Arial"/>
          <w:sz w:val="24"/>
          <w:szCs w:val="24"/>
          <w:lang w:val="cs-CZ" w:eastAsia="cs-CZ"/>
        </w:rPr>
        <w:t xml:space="preserve">ýběr pracovní obuvi </w:t>
      </w:r>
      <w:r w:rsidR="00231920">
        <w:rPr>
          <w:rFonts w:ascii="Arial" w:hAnsi="Arial" w:cs="Arial"/>
          <w:sz w:val="24"/>
          <w:szCs w:val="24"/>
          <w:lang w:val="cs-CZ" w:eastAsia="cs-CZ"/>
        </w:rPr>
        <w:t xml:space="preserve">je </w:t>
      </w:r>
      <w:r w:rsidR="004737B0" w:rsidRPr="00E720B6">
        <w:rPr>
          <w:rFonts w:ascii="Arial" w:hAnsi="Arial" w:cs="Arial"/>
          <w:sz w:val="24"/>
          <w:szCs w:val="24"/>
          <w:lang w:val="cs-CZ" w:eastAsia="cs-CZ"/>
        </w:rPr>
        <w:t>důležit</w:t>
      </w:r>
      <w:r w:rsidR="00231920">
        <w:rPr>
          <w:rFonts w:ascii="Arial" w:hAnsi="Arial" w:cs="Arial"/>
          <w:sz w:val="24"/>
          <w:szCs w:val="24"/>
          <w:lang w:val="cs-CZ" w:eastAsia="cs-CZ"/>
        </w:rPr>
        <w:t xml:space="preserve">ý podle </w:t>
      </w:r>
      <w:r w:rsidR="004737B0" w:rsidRPr="00E720B6">
        <w:rPr>
          <w:rFonts w:ascii="Arial" w:hAnsi="Arial" w:cs="Arial"/>
          <w:sz w:val="24"/>
          <w:szCs w:val="24"/>
          <w:lang w:val="cs-CZ" w:eastAsia="cs-CZ"/>
        </w:rPr>
        <w:t>pracovní</w:t>
      </w:r>
      <w:r w:rsidR="00231920">
        <w:rPr>
          <w:rFonts w:ascii="Arial" w:hAnsi="Arial" w:cs="Arial"/>
          <w:sz w:val="24"/>
          <w:szCs w:val="24"/>
          <w:lang w:val="cs-CZ" w:eastAsia="cs-CZ"/>
        </w:rPr>
        <w:t>ho</w:t>
      </w:r>
      <w:r w:rsidR="004737B0" w:rsidRPr="00E720B6">
        <w:rPr>
          <w:rFonts w:ascii="Arial" w:hAnsi="Arial" w:cs="Arial"/>
          <w:sz w:val="24"/>
          <w:szCs w:val="24"/>
          <w:lang w:val="cs-CZ" w:eastAsia="cs-CZ"/>
        </w:rPr>
        <w:t xml:space="preserve"> prostředí, ve kterém se pracovník pohyb</w:t>
      </w:r>
      <w:r w:rsidR="00231920">
        <w:rPr>
          <w:rFonts w:ascii="Arial" w:hAnsi="Arial" w:cs="Arial"/>
          <w:sz w:val="24"/>
          <w:szCs w:val="24"/>
          <w:lang w:val="cs-CZ" w:eastAsia="cs-CZ"/>
        </w:rPr>
        <w:t>uje.</w:t>
      </w:r>
      <w:r w:rsidR="004737B0" w:rsidRPr="00E720B6">
        <w:rPr>
          <w:rFonts w:ascii="Arial" w:hAnsi="Arial" w:cs="Arial"/>
          <w:sz w:val="24"/>
          <w:szCs w:val="24"/>
          <w:lang w:val="cs-CZ" w:eastAsia="cs-CZ"/>
        </w:rPr>
        <w:t xml:space="preserve"> </w:t>
      </w:r>
    </w:p>
    <w:p w:rsidR="00231920" w:rsidRDefault="00231920" w:rsidP="007C119B">
      <w:pPr>
        <w:tabs>
          <w:tab w:val="num" w:pos="0"/>
        </w:tabs>
        <w:spacing w:before="100" w:beforeAutospacing="1" w:after="100" w:afterAutospacing="1" w:line="240" w:lineRule="auto"/>
        <w:ind w:left="360"/>
        <w:jc w:val="both"/>
        <w:rPr>
          <w:rFonts w:ascii="Arial" w:hAnsi="Arial" w:cs="Arial"/>
          <w:sz w:val="24"/>
          <w:szCs w:val="24"/>
          <w:lang w:val="cs-CZ" w:eastAsia="cs-CZ"/>
        </w:rPr>
      </w:pPr>
      <w:r>
        <w:rPr>
          <w:rFonts w:ascii="Arial" w:hAnsi="Arial" w:cs="Arial"/>
          <w:b/>
          <w:bCs/>
          <w:sz w:val="24"/>
          <w:szCs w:val="24"/>
          <w:lang w:val="cs-CZ" w:eastAsia="cs-CZ"/>
        </w:rPr>
        <w:t xml:space="preserve">e) </w:t>
      </w:r>
      <w:r w:rsidR="004737B0" w:rsidRPr="00231920">
        <w:rPr>
          <w:rFonts w:ascii="Arial" w:hAnsi="Arial" w:cs="Arial"/>
          <w:b/>
          <w:bCs/>
          <w:sz w:val="24"/>
          <w:szCs w:val="24"/>
          <w:lang w:val="cs-CZ" w:eastAsia="cs-CZ"/>
        </w:rPr>
        <w:t>Pracovní oděvy</w:t>
      </w:r>
      <w:r>
        <w:rPr>
          <w:rFonts w:ascii="Arial" w:hAnsi="Arial" w:cs="Arial"/>
          <w:b/>
          <w:bCs/>
          <w:sz w:val="24"/>
          <w:szCs w:val="24"/>
          <w:lang w:val="cs-CZ" w:eastAsia="cs-CZ"/>
        </w:rPr>
        <w:t>-</w:t>
      </w:r>
      <w:r w:rsidR="004737B0" w:rsidRPr="00231920">
        <w:rPr>
          <w:rFonts w:ascii="Arial" w:hAnsi="Arial" w:cs="Arial"/>
          <w:sz w:val="24"/>
          <w:szCs w:val="24"/>
          <w:lang w:val="cs-CZ" w:eastAsia="cs-CZ"/>
        </w:rPr>
        <w:t>patří mezi nejdůležitější ochranné pracovní prostředky především z důvodu prevence při jednotlivých pracovních rizicích</w:t>
      </w:r>
      <w:r>
        <w:rPr>
          <w:rFonts w:ascii="Arial" w:hAnsi="Arial" w:cs="Arial"/>
          <w:sz w:val="24"/>
          <w:szCs w:val="24"/>
          <w:lang w:val="cs-CZ" w:eastAsia="cs-CZ"/>
        </w:rPr>
        <w:t xml:space="preserve">. Pro práce v různých prostředích se používají určené pracovní oděvy </w:t>
      </w:r>
    </w:p>
    <w:p w:rsidR="004A2DD2" w:rsidRDefault="00231920" w:rsidP="007C119B">
      <w:pPr>
        <w:tabs>
          <w:tab w:val="num" w:pos="0"/>
        </w:tabs>
        <w:spacing w:before="100" w:beforeAutospacing="1" w:after="100" w:afterAutospacing="1" w:line="240" w:lineRule="auto"/>
        <w:ind w:left="360"/>
        <w:jc w:val="both"/>
        <w:outlineLvl w:val="1"/>
        <w:rPr>
          <w:rFonts w:ascii="Arial" w:hAnsi="Arial" w:cs="Arial"/>
          <w:sz w:val="24"/>
          <w:szCs w:val="24"/>
          <w:lang w:val="cs-CZ" w:eastAsia="cs-CZ"/>
        </w:rPr>
      </w:pPr>
      <w:r>
        <w:rPr>
          <w:rFonts w:ascii="Arial" w:hAnsi="Arial" w:cs="Arial"/>
          <w:b/>
          <w:bCs/>
          <w:sz w:val="24"/>
          <w:szCs w:val="24"/>
          <w:lang w:val="cs-CZ" w:eastAsia="cs-CZ"/>
        </w:rPr>
        <w:t xml:space="preserve">f) </w:t>
      </w:r>
      <w:r w:rsidR="004737B0" w:rsidRPr="00231920">
        <w:rPr>
          <w:rFonts w:ascii="Arial" w:hAnsi="Arial" w:cs="Arial"/>
          <w:b/>
          <w:bCs/>
          <w:sz w:val="24"/>
          <w:szCs w:val="24"/>
          <w:lang w:val="cs-CZ" w:eastAsia="cs-CZ"/>
        </w:rPr>
        <w:t>Ochrana hlavy</w:t>
      </w:r>
      <w:r>
        <w:rPr>
          <w:rFonts w:ascii="Arial" w:hAnsi="Arial" w:cs="Arial"/>
          <w:b/>
          <w:bCs/>
          <w:sz w:val="24"/>
          <w:szCs w:val="24"/>
          <w:lang w:val="cs-CZ" w:eastAsia="cs-CZ"/>
        </w:rPr>
        <w:t>-</w:t>
      </w:r>
      <w:r w:rsidR="004737B0" w:rsidRPr="00231920">
        <w:rPr>
          <w:rFonts w:ascii="Arial" w:hAnsi="Arial" w:cs="Arial"/>
          <w:sz w:val="24"/>
          <w:szCs w:val="24"/>
          <w:lang w:val="cs-CZ" w:eastAsia="cs-CZ"/>
        </w:rPr>
        <w:t>je nezbytnou preventivní ochranou každého pracovníka</w:t>
      </w:r>
      <w:r>
        <w:rPr>
          <w:rFonts w:ascii="Arial" w:hAnsi="Arial" w:cs="Arial"/>
          <w:sz w:val="24"/>
          <w:szCs w:val="24"/>
          <w:lang w:val="cs-CZ" w:eastAsia="cs-CZ"/>
        </w:rPr>
        <w:t xml:space="preserve"> při práci ve výškách, při montáži hlásičů v halách, </w:t>
      </w:r>
      <w:proofErr w:type="gramStart"/>
      <w:r>
        <w:rPr>
          <w:rFonts w:ascii="Arial" w:hAnsi="Arial" w:cs="Arial"/>
          <w:sz w:val="24"/>
          <w:szCs w:val="24"/>
          <w:lang w:val="cs-CZ" w:eastAsia="cs-CZ"/>
        </w:rPr>
        <w:t>výrobních  prostorech</w:t>
      </w:r>
      <w:proofErr w:type="gramEnd"/>
      <w:r>
        <w:rPr>
          <w:rFonts w:ascii="Arial" w:hAnsi="Arial" w:cs="Arial"/>
          <w:sz w:val="24"/>
          <w:szCs w:val="24"/>
          <w:lang w:val="cs-CZ" w:eastAsia="cs-CZ"/>
        </w:rPr>
        <w:t xml:space="preserve"> apod.</w:t>
      </w:r>
      <w:r w:rsidR="004737B0" w:rsidRPr="00231920">
        <w:rPr>
          <w:rFonts w:ascii="Arial" w:hAnsi="Arial" w:cs="Arial"/>
          <w:sz w:val="24"/>
          <w:szCs w:val="24"/>
          <w:lang w:val="cs-CZ" w:eastAsia="cs-CZ"/>
        </w:rPr>
        <w:t xml:space="preserve"> </w:t>
      </w:r>
      <w:r>
        <w:rPr>
          <w:rFonts w:ascii="Arial" w:hAnsi="Arial" w:cs="Arial"/>
          <w:sz w:val="24"/>
          <w:szCs w:val="24"/>
          <w:lang w:val="cs-CZ" w:eastAsia="cs-CZ"/>
        </w:rPr>
        <w:t xml:space="preserve">Toto splňují </w:t>
      </w:r>
      <w:r w:rsidR="004737B0" w:rsidRPr="00231920">
        <w:rPr>
          <w:rFonts w:ascii="Arial" w:hAnsi="Arial" w:cs="Arial"/>
          <w:bCs/>
          <w:sz w:val="24"/>
          <w:szCs w:val="24"/>
          <w:lang w:val="cs-CZ" w:eastAsia="cs-CZ"/>
        </w:rPr>
        <w:t>pracovní přilby</w:t>
      </w:r>
      <w:r w:rsidR="004737B0" w:rsidRPr="00231920">
        <w:rPr>
          <w:rFonts w:ascii="Arial" w:hAnsi="Arial" w:cs="Arial"/>
          <w:sz w:val="24"/>
          <w:szCs w:val="24"/>
          <w:lang w:val="cs-CZ" w:eastAsia="cs-CZ"/>
        </w:rPr>
        <w:t xml:space="preserve"> </w:t>
      </w:r>
      <w:r>
        <w:rPr>
          <w:rFonts w:ascii="Arial" w:hAnsi="Arial" w:cs="Arial"/>
          <w:sz w:val="24"/>
          <w:szCs w:val="24"/>
          <w:lang w:val="cs-CZ" w:eastAsia="cs-CZ"/>
        </w:rPr>
        <w:t xml:space="preserve">nebo </w:t>
      </w:r>
      <w:r w:rsidR="004737B0" w:rsidRPr="00231920">
        <w:rPr>
          <w:rFonts w:ascii="Arial" w:hAnsi="Arial" w:cs="Arial"/>
          <w:sz w:val="24"/>
          <w:szCs w:val="24"/>
          <w:lang w:val="cs-CZ" w:eastAsia="cs-CZ"/>
        </w:rPr>
        <w:t>čepice s plastovou vnitřní výztuhou</w:t>
      </w:r>
      <w:r>
        <w:rPr>
          <w:rFonts w:ascii="Arial" w:hAnsi="Arial" w:cs="Arial"/>
          <w:sz w:val="24"/>
          <w:szCs w:val="24"/>
          <w:lang w:val="cs-CZ" w:eastAsia="cs-CZ"/>
        </w:rPr>
        <w:t xml:space="preserve">. </w:t>
      </w:r>
      <w:r w:rsidR="004737B0" w:rsidRPr="00231920">
        <w:rPr>
          <w:rFonts w:ascii="Arial" w:hAnsi="Arial" w:cs="Arial"/>
          <w:sz w:val="24"/>
          <w:szCs w:val="24"/>
          <w:lang w:val="cs-CZ" w:eastAsia="cs-CZ"/>
        </w:rPr>
        <w:t xml:space="preserve">Pro ochranu před nečistotami </w:t>
      </w:r>
      <w:r>
        <w:rPr>
          <w:rFonts w:ascii="Arial" w:hAnsi="Arial" w:cs="Arial"/>
          <w:sz w:val="24"/>
          <w:szCs w:val="24"/>
          <w:lang w:val="cs-CZ" w:eastAsia="cs-CZ"/>
        </w:rPr>
        <w:t>se používají</w:t>
      </w:r>
      <w:r w:rsidR="004737B0" w:rsidRPr="00231920">
        <w:rPr>
          <w:rFonts w:ascii="Arial" w:hAnsi="Arial" w:cs="Arial"/>
          <w:sz w:val="24"/>
          <w:szCs w:val="24"/>
          <w:lang w:val="cs-CZ" w:eastAsia="cs-CZ"/>
        </w:rPr>
        <w:t xml:space="preserve"> klasické čepice s kšiltem nebo zimní čepice. </w:t>
      </w:r>
    </w:p>
    <w:p w:rsidR="004A2DD2" w:rsidRDefault="004A2DD2" w:rsidP="00231920">
      <w:pPr>
        <w:tabs>
          <w:tab w:val="num" w:pos="0"/>
        </w:tabs>
        <w:spacing w:before="100" w:beforeAutospacing="1" w:after="100" w:afterAutospacing="1" w:line="240" w:lineRule="auto"/>
        <w:ind w:left="360"/>
        <w:outlineLvl w:val="1"/>
        <w:rPr>
          <w:rFonts w:ascii="Arial" w:hAnsi="Arial" w:cs="Arial"/>
          <w:sz w:val="24"/>
          <w:szCs w:val="24"/>
          <w:lang w:val="cs-CZ" w:eastAsia="cs-CZ"/>
        </w:rPr>
      </w:pPr>
      <w:r>
        <w:rPr>
          <w:rFonts w:ascii="Arial" w:hAnsi="Arial" w:cs="Arial"/>
          <w:noProof/>
          <w:sz w:val="24"/>
          <w:szCs w:val="24"/>
          <w:lang w:val="cs-CZ" w:eastAsia="cs-CZ"/>
        </w:rPr>
        <w:lastRenderedPageBreak/>
        <w:t xml:space="preserve">                </w:t>
      </w:r>
      <w:r>
        <w:rPr>
          <w:rFonts w:ascii="Arial" w:hAnsi="Arial" w:cs="Arial"/>
          <w:noProof/>
          <w:sz w:val="24"/>
          <w:szCs w:val="24"/>
          <w:lang w:val="cs-CZ" w:eastAsia="cs-CZ"/>
        </w:rPr>
        <w:drawing>
          <wp:inline distT="0" distB="0" distL="0" distR="0">
            <wp:extent cx="1458876" cy="1726915"/>
            <wp:effectExtent l="19050" t="0" r="7974"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srcRect/>
                    <a:stretch>
                      <a:fillRect/>
                    </a:stretch>
                  </pic:blipFill>
                  <pic:spPr bwMode="auto">
                    <a:xfrm>
                      <a:off x="0" y="0"/>
                      <a:ext cx="1459007" cy="1727070"/>
                    </a:xfrm>
                    <a:prstGeom prst="rect">
                      <a:avLst/>
                    </a:prstGeom>
                    <a:noFill/>
                    <a:ln w="9525">
                      <a:noFill/>
                      <a:miter lim="800000"/>
                      <a:headEnd/>
                      <a:tailEnd/>
                    </a:ln>
                  </pic:spPr>
                </pic:pic>
              </a:graphicData>
            </a:graphic>
          </wp:inline>
        </w:drawing>
      </w:r>
      <w:r>
        <w:rPr>
          <w:rFonts w:ascii="Arial" w:hAnsi="Arial" w:cs="Arial"/>
          <w:sz w:val="24"/>
          <w:szCs w:val="24"/>
          <w:lang w:val="cs-CZ" w:eastAsia="cs-CZ"/>
        </w:rPr>
        <w:t xml:space="preserve">              </w:t>
      </w:r>
      <w:r>
        <w:rPr>
          <w:rFonts w:ascii="Arial" w:hAnsi="Arial" w:cs="Arial"/>
          <w:noProof/>
          <w:sz w:val="24"/>
          <w:szCs w:val="24"/>
          <w:lang w:val="cs-CZ" w:eastAsia="cs-CZ"/>
        </w:rPr>
        <w:drawing>
          <wp:inline distT="0" distB="0" distL="0" distR="0">
            <wp:extent cx="1426977" cy="1594071"/>
            <wp:effectExtent l="19050" t="0" r="1773"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1426353" cy="1593374"/>
                    </a:xfrm>
                    <a:prstGeom prst="rect">
                      <a:avLst/>
                    </a:prstGeom>
                    <a:noFill/>
                    <a:ln w="9525">
                      <a:noFill/>
                      <a:miter lim="800000"/>
                      <a:headEnd/>
                      <a:tailEnd/>
                    </a:ln>
                  </pic:spPr>
                </pic:pic>
              </a:graphicData>
            </a:graphic>
          </wp:inline>
        </w:drawing>
      </w:r>
    </w:p>
    <w:p w:rsidR="004A2DD2" w:rsidRDefault="007C119B" w:rsidP="004A2DD2">
      <w:pPr>
        <w:tabs>
          <w:tab w:val="num" w:pos="0"/>
        </w:tabs>
        <w:spacing w:before="100" w:beforeAutospacing="1" w:after="100" w:afterAutospacing="1" w:line="240" w:lineRule="auto"/>
        <w:ind w:left="360"/>
        <w:jc w:val="center"/>
        <w:outlineLvl w:val="1"/>
        <w:rPr>
          <w:rFonts w:ascii="Arial" w:hAnsi="Arial" w:cs="Arial"/>
          <w:sz w:val="24"/>
          <w:szCs w:val="24"/>
          <w:lang w:val="cs-CZ" w:eastAsia="cs-CZ"/>
        </w:rPr>
      </w:pPr>
      <w:r>
        <w:rPr>
          <w:rFonts w:ascii="Arial" w:hAnsi="Arial" w:cs="Arial"/>
          <w:sz w:val="24"/>
          <w:szCs w:val="24"/>
          <w:lang w:val="cs-CZ" w:eastAsia="cs-CZ"/>
        </w:rPr>
        <w:t>O</w:t>
      </w:r>
      <w:r w:rsidR="004A2DD2">
        <w:rPr>
          <w:rFonts w:ascii="Arial" w:hAnsi="Arial" w:cs="Arial"/>
          <w:sz w:val="24"/>
          <w:szCs w:val="24"/>
          <w:lang w:val="cs-CZ" w:eastAsia="cs-CZ"/>
        </w:rPr>
        <w:t>chranná pracovní přilba</w:t>
      </w:r>
    </w:p>
    <w:p w:rsidR="00AC0A26" w:rsidRDefault="00231920" w:rsidP="007C119B">
      <w:pPr>
        <w:tabs>
          <w:tab w:val="num" w:pos="0"/>
        </w:tabs>
        <w:spacing w:before="100" w:beforeAutospacing="1" w:after="100" w:afterAutospacing="1" w:line="240" w:lineRule="auto"/>
        <w:ind w:left="360"/>
        <w:jc w:val="both"/>
        <w:outlineLvl w:val="1"/>
        <w:rPr>
          <w:rFonts w:ascii="Arial" w:hAnsi="Arial" w:cs="Arial"/>
          <w:sz w:val="24"/>
          <w:szCs w:val="24"/>
          <w:lang w:val="cs-CZ" w:eastAsia="cs-CZ"/>
        </w:rPr>
      </w:pPr>
      <w:r>
        <w:rPr>
          <w:rFonts w:ascii="Arial" w:hAnsi="Arial" w:cs="Arial"/>
          <w:b/>
          <w:bCs/>
          <w:sz w:val="24"/>
          <w:szCs w:val="24"/>
          <w:lang w:val="cs-CZ" w:eastAsia="cs-CZ"/>
        </w:rPr>
        <w:t xml:space="preserve">g) </w:t>
      </w:r>
      <w:r w:rsidR="004737B0" w:rsidRPr="004737B0">
        <w:rPr>
          <w:rFonts w:ascii="Arial" w:hAnsi="Arial" w:cs="Arial"/>
          <w:b/>
          <w:bCs/>
          <w:sz w:val="24"/>
          <w:szCs w:val="24"/>
          <w:lang w:val="cs-CZ" w:eastAsia="cs-CZ"/>
        </w:rPr>
        <w:t>Ochrana proti pádu z</w:t>
      </w:r>
      <w:r>
        <w:rPr>
          <w:rFonts w:ascii="Arial" w:hAnsi="Arial" w:cs="Arial"/>
          <w:b/>
          <w:bCs/>
          <w:sz w:val="24"/>
          <w:szCs w:val="24"/>
          <w:lang w:val="cs-CZ" w:eastAsia="cs-CZ"/>
        </w:rPr>
        <w:t> </w:t>
      </w:r>
      <w:r w:rsidR="004737B0" w:rsidRPr="004737B0">
        <w:rPr>
          <w:rFonts w:ascii="Arial" w:hAnsi="Arial" w:cs="Arial"/>
          <w:b/>
          <w:bCs/>
          <w:sz w:val="24"/>
          <w:szCs w:val="24"/>
          <w:lang w:val="cs-CZ" w:eastAsia="cs-CZ"/>
        </w:rPr>
        <w:t>výšky</w:t>
      </w:r>
      <w:r>
        <w:rPr>
          <w:rFonts w:ascii="Arial" w:hAnsi="Arial" w:cs="Arial"/>
          <w:b/>
          <w:bCs/>
          <w:sz w:val="24"/>
          <w:szCs w:val="24"/>
          <w:lang w:val="cs-CZ" w:eastAsia="cs-CZ"/>
        </w:rPr>
        <w:t>-</w:t>
      </w:r>
      <w:r w:rsidRPr="00231920">
        <w:rPr>
          <w:rFonts w:ascii="Arial" w:hAnsi="Arial" w:cs="Arial"/>
          <w:bCs/>
          <w:sz w:val="24"/>
          <w:szCs w:val="24"/>
          <w:lang w:val="cs-CZ" w:eastAsia="cs-CZ"/>
        </w:rPr>
        <w:t xml:space="preserve">při </w:t>
      </w:r>
      <w:proofErr w:type="gramStart"/>
      <w:r w:rsidRPr="00231920">
        <w:rPr>
          <w:rFonts w:ascii="Arial" w:hAnsi="Arial" w:cs="Arial"/>
          <w:bCs/>
          <w:sz w:val="24"/>
          <w:szCs w:val="24"/>
          <w:lang w:val="cs-CZ" w:eastAsia="cs-CZ"/>
        </w:rPr>
        <w:t>práci</w:t>
      </w:r>
      <w:r>
        <w:rPr>
          <w:rFonts w:ascii="Arial" w:hAnsi="Arial" w:cs="Arial"/>
          <w:b/>
          <w:bCs/>
          <w:sz w:val="24"/>
          <w:szCs w:val="24"/>
          <w:lang w:val="cs-CZ" w:eastAsia="cs-CZ"/>
        </w:rPr>
        <w:t xml:space="preserve"> </w:t>
      </w:r>
      <w:r w:rsidR="004737B0" w:rsidRPr="004737B0">
        <w:rPr>
          <w:rFonts w:ascii="Arial" w:hAnsi="Arial" w:cs="Arial"/>
          <w:sz w:val="24"/>
          <w:szCs w:val="24"/>
          <w:lang w:val="cs-CZ" w:eastAsia="cs-CZ"/>
        </w:rPr>
        <w:t xml:space="preserve"> ve</w:t>
      </w:r>
      <w:proofErr w:type="gramEnd"/>
      <w:r w:rsidR="004737B0" w:rsidRPr="004737B0">
        <w:rPr>
          <w:rFonts w:ascii="Arial" w:hAnsi="Arial" w:cs="Arial"/>
          <w:sz w:val="24"/>
          <w:szCs w:val="24"/>
          <w:lang w:val="cs-CZ" w:eastAsia="cs-CZ"/>
        </w:rPr>
        <w:t xml:space="preserve"> výš</w:t>
      </w:r>
      <w:r w:rsidR="00E5707E">
        <w:rPr>
          <w:rFonts w:ascii="Arial" w:hAnsi="Arial" w:cs="Arial"/>
          <w:sz w:val="24"/>
          <w:szCs w:val="24"/>
          <w:lang w:val="cs-CZ" w:eastAsia="cs-CZ"/>
        </w:rPr>
        <w:t>kách</w:t>
      </w:r>
      <w:r w:rsidR="004737B0" w:rsidRPr="004737B0">
        <w:rPr>
          <w:rFonts w:ascii="Arial" w:hAnsi="Arial" w:cs="Arial"/>
          <w:sz w:val="24"/>
          <w:szCs w:val="24"/>
          <w:lang w:val="cs-CZ" w:eastAsia="cs-CZ"/>
        </w:rPr>
        <w:t xml:space="preserve">, je nezbytné se jistit proti </w:t>
      </w:r>
      <w:r w:rsidR="004737B0" w:rsidRPr="007B553D">
        <w:rPr>
          <w:rFonts w:ascii="Arial" w:hAnsi="Arial" w:cs="Arial"/>
          <w:sz w:val="24"/>
          <w:szCs w:val="24"/>
          <w:lang w:val="cs-CZ" w:eastAsia="cs-CZ"/>
        </w:rPr>
        <w:t xml:space="preserve">pádu </w:t>
      </w:r>
      <w:r w:rsidR="004737B0" w:rsidRPr="007B553D">
        <w:rPr>
          <w:rFonts w:ascii="Arial" w:hAnsi="Arial" w:cs="Arial"/>
          <w:bCs/>
          <w:sz w:val="24"/>
          <w:szCs w:val="24"/>
          <w:lang w:val="cs-CZ" w:eastAsia="cs-CZ"/>
        </w:rPr>
        <w:t>polohovacími pásy nebo postroji</w:t>
      </w:r>
      <w:r w:rsidR="004737B0" w:rsidRPr="004737B0">
        <w:rPr>
          <w:rFonts w:ascii="Arial" w:hAnsi="Arial" w:cs="Arial"/>
          <w:sz w:val="24"/>
          <w:szCs w:val="24"/>
          <w:lang w:val="cs-CZ" w:eastAsia="cs-CZ"/>
        </w:rPr>
        <w:t>.</w:t>
      </w:r>
      <w:r w:rsidR="007B553D">
        <w:rPr>
          <w:rFonts w:ascii="Arial" w:hAnsi="Arial" w:cs="Arial"/>
          <w:sz w:val="24"/>
          <w:szCs w:val="24"/>
          <w:lang w:val="cs-CZ" w:eastAsia="cs-CZ"/>
        </w:rPr>
        <w:t xml:space="preserve"> Při práci na lešení, žebřících používáme certifikovaná </w:t>
      </w:r>
      <w:r w:rsidR="004737B0" w:rsidRPr="004737B0">
        <w:rPr>
          <w:rFonts w:ascii="Arial" w:hAnsi="Arial" w:cs="Arial"/>
          <w:sz w:val="24"/>
          <w:szCs w:val="24"/>
          <w:lang w:val="cs-CZ" w:eastAsia="cs-CZ"/>
        </w:rPr>
        <w:t>lan</w:t>
      </w:r>
      <w:r w:rsidR="007B553D">
        <w:rPr>
          <w:rFonts w:ascii="Arial" w:hAnsi="Arial" w:cs="Arial"/>
          <w:sz w:val="24"/>
          <w:szCs w:val="24"/>
          <w:lang w:val="cs-CZ" w:eastAsia="cs-CZ"/>
        </w:rPr>
        <w:t xml:space="preserve">a, </w:t>
      </w:r>
      <w:r w:rsidR="004737B0" w:rsidRPr="004737B0">
        <w:rPr>
          <w:rFonts w:ascii="Arial" w:hAnsi="Arial" w:cs="Arial"/>
          <w:sz w:val="24"/>
          <w:szCs w:val="24"/>
          <w:lang w:val="cs-CZ" w:eastAsia="cs-CZ"/>
        </w:rPr>
        <w:t>karabiny, lan</w:t>
      </w:r>
      <w:r w:rsidR="007B553D">
        <w:rPr>
          <w:rFonts w:ascii="Arial" w:hAnsi="Arial" w:cs="Arial"/>
          <w:sz w:val="24"/>
          <w:szCs w:val="24"/>
          <w:lang w:val="cs-CZ" w:eastAsia="cs-CZ"/>
        </w:rPr>
        <w:t>a</w:t>
      </w:r>
      <w:r w:rsidR="004737B0" w:rsidRPr="004737B0">
        <w:rPr>
          <w:rFonts w:ascii="Arial" w:hAnsi="Arial" w:cs="Arial"/>
          <w:sz w:val="24"/>
          <w:szCs w:val="24"/>
          <w:lang w:val="cs-CZ" w:eastAsia="cs-CZ"/>
        </w:rPr>
        <w:t xml:space="preserve"> s tlumičem pádu, polohovací lana, zachycovací systémy s ocelovým lankem, zachycovače pádu, </w:t>
      </w:r>
      <w:proofErr w:type="spellStart"/>
      <w:r w:rsidR="004737B0" w:rsidRPr="004737B0">
        <w:rPr>
          <w:rFonts w:ascii="Arial" w:hAnsi="Arial" w:cs="Arial"/>
          <w:sz w:val="24"/>
          <w:szCs w:val="24"/>
          <w:lang w:val="cs-CZ" w:eastAsia="cs-CZ"/>
        </w:rPr>
        <w:t>samonavíjecí</w:t>
      </w:r>
      <w:proofErr w:type="spellEnd"/>
      <w:r w:rsidR="004737B0" w:rsidRPr="004737B0">
        <w:rPr>
          <w:rFonts w:ascii="Arial" w:hAnsi="Arial" w:cs="Arial"/>
          <w:sz w:val="24"/>
          <w:szCs w:val="24"/>
          <w:lang w:val="cs-CZ" w:eastAsia="cs-CZ"/>
        </w:rPr>
        <w:t xml:space="preserve"> zachycovací systémy, univerzální přepravní vaky a další.</w:t>
      </w:r>
    </w:p>
    <w:p w:rsidR="00AC0A26" w:rsidRDefault="00AC0A26" w:rsidP="007C119B">
      <w:pPr>
        <w:tabs>
          <w:tab w:val="num" w:pos="0"/>
        </w:tabs>
        <w:spacing w:before="100" w:beforeAutospacing="1" w:after="100" w:afterAutospacing="1" w:line="240" w:lineRule="auto"/>
        <w:ind w:left="360"/>
        <w:jc w:val="both"/>
        <w:outlineLvl w:val="1"/>
        <w:rPr>
          <w:rFonts w:ascii="Arial" w:hAnsi="Arial" w:cs="Arial"/>
          <w:sz w:val="24"/>
          <w:szCs w:val="24"/>
          <w:lang w:val="cs-CZ" w:eastAsia="cs-CZ"/>
        </w:rPr>
      </w:pPr>
    </w:p>
    <w:p w:rsidR="00AC0A26" w:rsidRDefault="004A2DD2" w:rsidP="00231920">
      <w:pPr>
        <w:tabs>
          <w:tab w:val="num" w:pos="0"/>
        </w:tabs>
        <w:spacing w:before="100" w:beforeAutospacing="1" w:after="100" w:afterAutospacing="1" w:line="240" w:lineRule="auto"/>
        <w:ind w:left="360"/>
        <w:outlineLvl w:val="1"/>
        <w:rPr>
          <w:rFonts w:ascii="Arial" w:hAnsi="Arial" w:cs="Arial"/>
          <w:sz w:val="24"/>
          <w:szCs w:val="24"/>
          <w:lang w:val="cs-CZ" w:eastAsia="cs-CZ"/>
        </w:rPr>
      </w:pPr>
      <w:r>
        <w:rPr>
          <w:rFonts w:ascii="Arial" w:hAnsi="Arial" w:cs="Arial"/>
          <w:noProof/>
          <w:sz w:val="24"/>
          <w:szCs w:val="24"/>
          <w:lang w:val="cs-CZ" w:eastAsia="cs-CZ"/>
        </w:rPr>
        <w:drawing>
          <wp:inline distT="0" distB="0" distL="0" distR="0">
            <wp:extent cx="1711960" cy="1882140"/>
            <wp:effectExtent l="19050" t="0" r="254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1711960" cy="1882140"/>
                    </a:xfrm>
                    <a:prstGeom prst="rect">
                      <a:avLst/>
                    </a:prstGeom>
                    <a:noFill/>
                    <a:ln w="9525">
                      <a:noFill/>
                      <a:miter lim="800000"/>
                      <a:headEnd/>
                      <a:tailEnd/>
                    </a:ln>
                  </pic:spPr>
                </pic:pic>
              </a:graphicData>
            </a:graphic>
          </wp:inline>
        </w:drawing>
      </w:r>
      <w:r w:rsidRPr="004A2DD2">
        <w:rPr>
          <w:rFonts w:ascii="Arial" w:hAnsi="Arial" w:cs="Arial"/>
          <w:sz w:val="24"/>
          <w:szCs w:val="24"/>
          <w:lang w:val="cs-CZ" w:eastAsia="cs-CZ"/>
        </w:rPr>
        <w:t xml:space="preserve"> </w:t>
      </w:r>
      <w:r>
        <w:rPr>
          <w:rFonts w:ascii="Arial" w:hAnsi="Arial" w:cs="Arial"/>
          <w:noProof/>
          <w:sz w:val="24"/>
          <w:szCs w:val="24"/>
          <w:lang w:val="cs-CZ" w:eastAsia="cs-CZ"/>
        </w:rPr>
        <w:t xml:space="preserve">                       </w:t>
      </w:r>
      <w:r w:rsidR="007C119B">
        <w:rPr>
          <w:rFonts w:ascii="Arial" w:hAnsi="Arial" w:cs="Arial"/>
          <w:noProof/>
          <w:sz w:val="24"/>
          <w:szCs w:val="24"/>
          <w:lang w:val="cs-CZ" w:eastAsia="cs-CZ"/>
        </w:rPr>
        <w:t xml:space="preserve">      </w:t>
      </w:r>
      <w:r>
        <w:rPr>
          <w:rFonts w:ascii="Arial" w:hAnsi="Arial" w:cs="Arial"/>
          <w:noProof/>
          <w:sz w:val="24"/>
          <w:szCs w:val="24"/>
          <w:lang w:val="cs-CZ" w:eastAsia="cs-CZ"/>
        </w:rPr>
        <w:drawing>
          <wp:inline distT="0" distB="0" distL="0" distR="0">
            <wp:extent cx="1022941" cy="1301926"/>
            <wp:effectExtent l="19050" t="0" r="5759"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1023297" cy="1302379"/>
                    </a:xfrm>
                    <a:prstGeom prst="rect">
                      <a:avLst/>
                    </a:prstGeom>
                    <a:noFill/>
                    <a:ln w="9525">
                      <a:noFill/>
                      <a:miter lim="800000"/>
                      <a:headEnd/>
                      <a:tailEnd/>
                    </a:ln>
                  </pic:spPr>
                </pic:pic>
              </a:graphicData>
            </a:graphic>
          </wp:inline>
        </w:drawing>
      </w:r>
    </w:p>
    <w:p w:rsidR="00AC0A26" w:rsidRDefault="007C119B" w:rsidP="00231920">
      <w:pPr>
        <w:tabs>
          <w:tab w:val="num" w:pos="0"/>
        </w:tabs>
        <w:spacing w:before="100" w:beforeAutospacing="1" w:after="100" w:afterAutospacing="1" w:line="240" w:lineRule="auto"/>
        <w:ind w:left="360"/>
        <w:outlineLvl w:val="1"/>
        <w:rPr>
          <w:rFonts w:ascii="Arial" w:hAnsi="Arial" w:cs="Arial"/>
          <w:bCs/>
          <w:sz w:val="24"/>
          <w:szCs w:val="24"/>
          <w:lang w:val="cs-CZ" w:eastAsia="cs-CZ"/>
        </w:rPr>
      </w:pPr>
      <w:r>
        <w:rPr>
          <w:rFonts w:ascii="Arial" w:hAnsi="Arial" w:cs="Arial"/>
          <w:sz w:val="24"/>
          <w:szCs w:val="24"/>
          <w:lang w:val="cs-CZ" w:eastAsia="cs-CZ"/>
        </w:rPr>
        <w:t xml:space="preserve">            </w:t>
      </w:r>
      <w:proofErr w:type="gramStart"/>
      <w:r>
        <w:rPr>
          <w:rFonts w:ascii="Arial" w:hAnsi="Arial" w:cs="Arial"/>
          <w:sz w:val="24"/>
          <w:szCs w:val="24"/>
          <w:lang w:val="cs-CZ" w:eastAsia="cs-CZ"/>
        </w:rPr>
        <w:t>L</w:t>
      </w:r>
      <w:r w:rsidR="004A2DD2" w:rsidRPr="004737B0">
        <w:rPr>
          <w:rFonts w:ascii="Arial" w:hAnsi="Arial" w:cs="Arial"/>
          <w:sz w:val="24"/>
          <w:szCs w:val="24"/>
          <w:lang w:val="cs-CZ" w:eastAsia="cs-CZ"/>
        </w:rPr>
        <w:t>an</w:t>
      </w:r>
      <w:r>
        <w:rPr>
          <w:rFonts w:ascii="Arial" w:hAnsi="Arial" w:cs="Arial"/>
          <w:sz w:val="24"/>
          <w:szCs w:val="24"/>
          <w:lang w:val="cs-CZ" w:eastAsia="cs-CZ"/>
        </w:rPr>
        <w:t>o</w:t>
      </w:r>
      <w:r w:rsidR="004A2DD2">
        <w:rPr>
          <w:rFonts w:ascii="Arial" w:hAnsi="Arial" w:cs="Arial"/>
          <w:sz w:val="24"/>
          <w:szCs w:val="24"/>
          <w:lang w:val="cs-CZ" w:eastAsia="cs-CZ"/>
        </w:rPr>
        <w:t xml:space="preserve">                                       </w:t>
      </w:r>
      <w:r>
        <w:rPr>
          <w:rFonts w:ascii="Arial" w:hAnsi="Arial" w:cs="Arial"/>
          <w:sz w:val="24"/>
          <w:szCs w:val="24"/>
          <w:lang w:val="cs-CZ" w:eastAsia="cs-CZ"/>
        </w:rPr>
        <w:t xml:space="preserve">          </w:t>
      </w:r>
      <w:r w:rsidR="004A2DD2">
        <w:rPr>
          <w:rFonts w:ascii="Arial" w:hAnsi="Arial" w:cs="Arial"/>
          <w:sz w:val="24"/>
          <w:szCs w:val="24"/>
          <w:lang w:val="cs-CZ" w:eastAsia="cs-CZ"/>
        </w:rPr>
        <w:t xml:space="preserve">  </w:t>
      </w:r>
      <w:proofErr w:type="spellStart"/>
      <w:r>
        <w:rPr>
          <w:rFonts w:ascii="Arial" w:hAnsi="Arial" w:cs="Arial"/>
          <w:sz w:val="24"/>
          <w:szCs w:val="24"/>
          <w:lang w:val="cs-CZ" w:eastAsia="cs-CZ"/>
        </w:rPr>
        <w:t>L</w:t>
      </w:r>
      <w:r w:rsidR="004A2DD2" w:rsidRPr="004737B0">
        <w:rPr>
          <w:rFonts w:ascii="Arial" w:hAnsi="Arial" w:cs="Arial"/>
          <w:sz w:val="24"/>
          <w:szCs w:val="24"/>
          <w:lang w:val="cs-CZ" w:eastAsia="cs-CZ"/>
        </w:rPr>
        <w:t>an</w:t>
      </w:r>
      <w:r>
        <w:rPr>
          <w:rFonts w:ascii="Arial" w:hAnsi="Arial" w:cs="Arial"/>
          <w:sz w:val="24"/>
          <w:szCs w:val="24"/>
          <w:lang w:val="cs-CZ" w:eastAsia="cs-CZ"/>
        </w:rPr>
        <w:t>o</w:t>
      </w:r>
      <w:proofErr w:type="spellEnd"/>
      <w:proofErr w:type="gramEnd"/>
      <w:r w:rsidR="004A2DD2" w:rsidRPr="004737B0">
        <w:rPr>
          <w:rFonts w:ascii="Arial" w:hAnsi="Arial" w:cs="Arial"/>
          <w:sz w:val="24"/>
          <w:szCs w:val="24"/>
          <w:lang w:val="cs-CZ" w:eastAsia="cs-CZ"/>
        </w:rPr>
        <w:t xml:space="preserve"> s tlumičem pádu</w:t>
      </w:r>
    </w:p>
    <w:p w:rsidR="00AC0A26" w:rsidRDefault="00AC0A26" w:rsidP="00231920">
      <w:pPr>
        <w:tabs>
          <w:tab w:val="num" w:pos="0"/>
        </w:tabs>
        <w:spacing w:before="100" w:beforeAutospacing="1" w:after="100" w:afterAutospacing="1" w:line="240" w:lineRule="auto"/>
        <w:ind w:left="360"/>
        <w:outlineLvl w:val="1"/>
        <w:rPr>
          <w:rFonts w:ascii="Arial" w:hAnsi="Arial" w:cs="Arial"/>
          <w:bCs/>
          <w:sz w:val="24"/>
          <w:szCs w:val="24"/>
          <w:lang w:val="cs-CZ" w:eastAsia="cs-CZ"/>
        </w:rPr>
      </w:pPr>
    </w:p>
    <w:p w:rsidR="00AC0A26" w:rsidRDefault="00AC0A26" w:rsidP="00AC0A26">
      <w:pPr>
        <w:tabs>
          <w:tab w:val="num" w:pos="0"/>
        </w:tabs>
        <w:spacing w:after="0" w:line="240" w:lineRule="auto"/>
        <w:ind w:left="360"/>
        <w:outlineLvl w:val="1"/>
        <w:rPr>
          <w:rFonts w:ascii="Arial" w:hAnsi="Arial" w:cs="Arial"/>
          <w:noProof/>
          <w:sz w:val="24"/>
          <w:szCs w:val="24"/>
          <w:lang w:val="cs-CZ" w:eastAsia="cs-CZ"/>
        </w:rPr>
      </w:pPr>
      <w:r>
        <w:rPr>
          <w:rFonts w:ascii="Arial" w:hAnsi="Arial" w:cs="Arial"/>
          <w:noProof/>
          <w:sz w:val="24"/>
          <w:szCs w:val="24"/>
          <w:lang w:val="cs-CZ" w:eastAsia="cs-CZ"/>
        </w:rPr>
        <w:drawing>
          <wp:inline distT="0" distB="0" distL="0" distR="0">
            <wp:extent cx="2073275" cy="2052320"/>
            <wp:effectExtent l="19050" t="0" r="317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2073275" cy="2052320"/>
                    </a:xfrm>
                    <a:prstGeom prst="rect">
                      <a:avLst/>
                    </a:prstGeom>
                    <a:noFill/>
                    <a:ln w="9525">
                      <a:noFill/>
                      <a:miter lim="800000"/>
                      <a:headEnd/>
                      <a:tailEnd/>
                    </a:ln>
                  </pic:spPr>
                </pic:pic>
              </a:graphicData>
            </a:graphic>
          </wp:inline>
        </w:drawing>
      </w:r>
      <w:r w:rsidRPr="00AC0A26">
        <w:rPr>
          <w:rFonts w:ascii="Arial" w:hAnsi="Arial" w:cs="Arial"/>
          <w:noProof/>
          <w:sz w:val="24"/>
          <w:szCs w:val="24"/>
          <w:lang w:val="cs-CZ" w:eastAsia="cs-CZ"/>
        </w:rPr>
        <w:t xml:space="preserve"> </w:t>
      </w:r>
      <w:r>
        <w:rPr>
          <w:rFonts w:ascii="Arial" w:hAnsi="Arial" w:cs="Arial"/>
          <w:noProof/>
          <w:sz w:val="24"/>
          <w:szCs w:val="24"/>
          <w:lang w:val="cs-CZ" w:eastAsia="cs-CZ"/>
        </w:rPr>
        <w:t xml:space="preserve">          </w:t>
      </w:r>
      <w:r w:rsidR="007C119B">
        <w:rPr>
          <w:rFonts w:ascii="Arial" w:hAnsi="Arial" w:cs="Arial"/>
          <w:noProof/>
          <w:sz w:val="24"/>
          <w:szCs w:val="24"/>
          <w:lang w:val="cs-CZ" w:eastAsia="cs-CZ"/>
        </w:rPr>
        <w:t xml:space="preserve">               </w:t>
      </w:r>
      <w:r>
        <w:rPr>
          <w:rFonts w:ascii="Arial" w:hAnsi="Arial" w:cs="Arial"/>
          <w:noProof/>
          <w:sz w:val="24"/>
          <w:szCs w:val="24"/>
          <w:lang w:val="cs-CZ" w:eastAsia="cs-CZ"/>
        </w:rPr>
        <w:drawing>
          <wp:inline distT="0" distB="0" distL="0" distR="0">
            <wp:extent cx="733425" cy="1690370"/>
            <wp:effectExtent l="19050" t="0" r="952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733425" cy="1690370"/>
                    </a:xfrm>
                    <a:prstGeom prst="rect">
                      <a:avLst/>
                    </a:prstGeom>
                    <a:noFill/>
                    <a:ln w="9525">
                      <a:noFill/>
                      <a:miter lim="800000"/>
                      <a:headEnd/>
                      <a:tailEnd/>
                    </a:ln>
                  </pic:spPr>
                </pic:pic>
              </a:graphicData>
            </a:graphic>
          </wp:inline>
        </w:drawing>
      </w:r>
    </w:p>
    <w:p w:rsidR="00AC0A26" w:rsidRDefault="00AC0A26" w:rsidP="00AC0A26">
      <w:pPr>
        <w:tabs>
          <w:tab w:val="num" w:pos="0"/>
        </w:tabs>
        <w:spacing w:after="0" w:line="240" w:lineRule="auto"/>
        <w:ind w:left="360"/>
        <w:outlineLvl w:val="1"/>
        <w:rPr>
          <w:rFonts w:ascii="Arial" w:hAnsi="Arial" w:cs="Arial"/>
          <w:noProof/>
          <w:sz w:val="24"/>
          <w:szCs w:val="24"/>
          <w:lang w:val="cs-CZ" w:eastAsia="cs-CZ"/>
        </w:rPr>
      </w:pPr>
    </w:p>
    <w:p w:rsidR="00AC0A26" w:rsidRDefault="007C119B" w:rsidP="00AC0A26">
      <w:pPr>
        <w:tabs>
          <w:tab w:val="num" w:pos="0"/>
        </w:tabs>
        <w:spacing w:after="0" w:line="240" w:lineRule="auto"/>
        <w:ind w:left="360"/>
        <w:outlineLvl w:val="1"/>
        <w:rPr>
          <w:rFonts w:ascii="Arial" w:hAnsi="Arial" w:cs="Arial"/>
          <w:noProof/>
          <w:sz w:val="24"/>
          <w:szCs w:val="24"/>
          <w:lang w:val="cs-CZ" w:eastAsia="cs-CZ"/>
        </w:rPr>
      </w:pPr>
      <w:r>
        <w:rPr>
          <w:rFonts w:ascii="Arial" w:hAnsi="Arial" w:cs="Arial"/>
          <w:noProof/>
          <w:sz w:val="24"/>
          <w:szCs w:val="24"/>
          <w:lang w:val="cs-CZ" w:eastAsia="cs-CZ"/>
        </w:rPr>
        <w:t xml:space="preserve">                      L</w:t>
      </w:r>
      <w:r w:rsidR="00AC0A26">
        <w:rPr>
          <w:rFonts w:ascii="Arial" w:hAnsi="Arial" w:cs="Arial"/>
          <w:noProof/>
          <w:sz w:val="24"/>
          <w:szCs w:val="24"/>
          <w:lang w:val="cs-CZ" w:eastAsia="cs-CZ"/>
        </w:rPr>
        <w:t xml:space="preserve">ešení                             </w:t>
      </w:r>
      <w:r>
        <w:rPr>
          <w:rFonts w:ascii="Arial" w:hAnsi="Arial" w:cs="Arial"/>
          <w:noProof/>
          <w:sz w:val="24"/>
          <w:szCs w:val="24"/>
          <w:lang w:val="cs-CZ" w:eastAsia="cs-CZ"/>
        </w:rPr>
        <w:t xml:space="preserve">                   Ž</w:t>
      </w:r>
      <w:r w:rsidR="00AC0A26">
        <w:rPr>
          <w:rFonts w:ascii="Arial" w:hAnsi="Arial" w:cs="Arial"/>
          <w:noProof/>
          <w:sz w:val="24"/>
          <w:szCs w:val="24"/>
          <w:lang w:val="cs-CZ" w:eastAsia="cs-CZ"/>
        </w:rPr>
        <w:t>ebřík</w:t>
      </w:r>
    </w:p>
    <w:p w:rsidR="004737B0" w:rsidRPr="004737B0" w:rsidRDefault="007B553D" w:rsidP="007B553D">
      <w:pPr>
        <w:pStyle w:val="Normlnweb"/>
        <w:spacing w:before="0" w:beforeAutospacing="0" w:after="0" w:afterAutospacing="0"/>
        <w:ind w:left="360"/>
        <w:rPr>
          <w:rFonts w:ascii="Arial" w:hAnsi="Arial" w:cs="Arial"/>
        </w:rPr>
      </w:pPr>
      <w:r>
        <w:rPr>
          <w:rFonts w:ascii="Arial" w:hAnsi="Arial" w:cs="Arial"/>
        </w:rPr>
        <w:lastRenderedPageBreak/>
        <w:t xml:space="preserve">Lešení, žebříky, pracovní schůdky musí procházet </w:t>
      </w:r>
      <w:r w:rsidR="004737B0" w:rsidRPr="004737B0">
        <w:rPr>
          <w:rFonts w:ascii="Arial" w:hAnsi="Arial" w:cs="Arial"/>
        </w:rPr>
        <w:t>pravideln</w:t>
      </w:r>
      <w:r>
        <w:rPr>
          <w:rFonts w:ascii="Arial" w:hAnsi="Arial" w:cs="Arial"/>
        </w:rPr>
        <w:t xml:space="preserve">ou </w:t>
      </w:r>
      <w:r w:rsidR="004737B0" w:rsidRPr="004737B0">
        <w:rPr>
          <w:rFonts w:ascii="Arial" w:hAnsi="Arial" w:cs="Arial"/>
        </w:rPr>
        <w:t>prohlídk</w:t>
      </w:r>
      <w:r>
        <w:rPr>
          <w:rFonts w:ascii="Arial" w:hAnsi="Arial" w:cs="Arial"/>
        </w:rPr>
        <w:t xml:space="preserve">ou </w:t>
      </w:r>
      <w:r w:rsidR="004737B0" w:rsidRPr="004737B0">
        <w:rPr>
          <w:rFonts w:ascii="Arial" w:hAnsi="Arial" w:cs="Arial"/>
        </w:rPr>
        <w:t>minimálně 1x za 12 měsíců</w:t>
      </w:r>
      <w:r>
        <w:rPr>
          <w:rFonts w:ascii="Arial" w:hAnsi="Arial" w:cs="Arial"/>
        </w:rPr>
        <w:t xml:space="preserve"> </w:t>
      </w:r>
      <w:r w:rsidR="004737B0" w:rsidRPr="004737B0">
        <w:rPr>
          <w:rFonts w:ascii="Arial" w:hAnsi="Arial" w:cs="Arial"/>
        </w:rPr>
        <w:t>v návaznosti na požadavky normy EN DIN 131-2</w:t>
      </w:r>
      <w:r>
        <w:rPr>
          <w:rFonts w:ascii="Arial" w:hAnsi="Arial" w:cs="Arial"/>
        </w:rPr>
        <w:t>.</w:t>
      </w:r>
      <w:r w:rsidR="004737B0" w:rsidRPr="004737B0">
        <w:rPr>
          <w:rFonts w:ascii="Arial" w:hAnsi="Arial" w:cs="Arial"/>
        </w:rPr>
        <w:t xml:space="preserve"> </w:t>
      </w:r>
    </w:p>
    <w:p w:rsidR="004737B0" w:rsidRPr="004737B0" w:rsidRDefault="004737B0" w:rsidP="007B553D">
      <w:pPr>
        <w:pStyle w:val="Normlnweb"/>
        <w:spacing w:before="0" w:beforeAutospacing="0" w:after="0" w:afterAutospacing="0"/>
        <w:ind w:left="360"/>
        <w:rPr>
          <w:rFonts w:ascii="Arial" w:hAnsi="Arial" w:cs="Arial"/>
        </w:rPr>
      </w:pPr>
      <w:r w:rsidRPr="004737B0">
        <w:rPr>
          <w:rFonts w:ascii="Arial" w:hAnsi="Arial" w:cs="Arial"/>
        </w:rPr>
        <w:t xml:space="preserve">Kontrolované </w:t>
      </w:r>
      <w:r w:rsidR="007B553D">
        <w:rPr>
          <w:rFonts w:ascii="Arial" w:hAnsi="Arial" w:cs="Arial"/>
        </w:rPr>
        <w:t xml:space="preserve">prvky </w:t>
      </w:r>
      <w:r w:rsidRPr="004737B0">
        <w:rPr>
          <w:rFonts w:ascii="Arial" w:hAnsi="Arial" w:cs="Arial"/>
        </w:rPr>
        <w:t>jsou zaevidovány, označeny a o zkoušce je vypracován kontrolní protokol včetně fotodokumentace.</w:t>
      </w:r>
    </w:p>
    <w:p w:rsidR="004737B0" w:rsidRPr="004737B0" w:rsidRDefault="004737B0" w:rsidP="004737B0">
      <w:pPr>
        <w:rPr>
          <w:rFonts w:ascii="Arial" w:hAnsi="Arial" w:cs="Arial"/>
        </w:rPr>
      </w:pPr>
    </w:p>
    <w:p w:rsidR="004737B0" w:rsidRPr="004737B0" w:rsidRDefault="004737B0" w:rsidP="00F55385">
      <w:pPr>
        <w:spacing w:after="0" w:line="240" w:lineRule="auto"/>
        <w:outlineLvl w:val="0"/>
        <w:rPr>
          <w:rFonts w:ascii="Arial" w:hAnsi="Arial" w:cs="Arial"/>
          <w:b/>
          <w:bCs/>
          <w:kern w:val="36"/>
          <w:sz w:val="24"/>
          <w:szCs w:val="24"/>
          <w:lang w:val="cs-CZ" w:eastAsia="cs-CZ"/>
        </w:rPr>
      </w:pPr>
    </w:p>
    <w:p w:rsidR="004737B0" w:rsidRPr="004A2DD2" w:rsidRDefault="004A2DD2" w:rsidP="00F55385">
      <w:pPr>
        <w:spacing w:after="0" w:line="240" w:lineRule="auto"/>
        <w:outlineLvl w:val="0"/>
        <w:rPr>
          <w:rFonts w:ascii="Arial" w:hAnsi="Arial" w:cs="Arial"/>
          <w:bCs/>
          <w:kern w:val="36"/>
          <w:sz w:val="24"/>
          <w:szCs w:val="24"/>
          <w:lang w:val="cs-CZ" w:eastAsia="cs-CZ"/>
        </w:rPr>
      </w:pPr>
      <w:r>
        <w:rPr>
          <w:rFonts w:ascii="Arial" w:hAnsi="Arial" w:cs="Arial"/>
          <w:b/>
          <w:bCs/>
          <w:kern w:val="36"/>
          <w:sz w:val="24"/>
          <w:szCs w:val="24"/>
          <w:lang w:val="cs-CZ" w:eastAsia="cs-CZ"/>
        </w:rPr>
        <w:t>h) Ochrana sluchu-</w:t>
      </w:r>
      <w:r w:rsidRPr="004A2DD2">
        <w:rPr>
          <w:rFonts w:ascii="Arial" w:hAnsi="Arial" w:cs="Arial"/>
          <w:bCs/>
          <w:kern w:val="36"/>
          <w:sz w:val="24"/>
          <w:szCs w:val="24"/>
          <w:lang w:val="cs-CZ" w:eastAsia="cs-CZ"/>
        </w:rPr>
        <w:t>při</w:t>
      </w:r>
      <w:r>
        <w:rPr>
          <w:rFonts w:ascii="Arial" w:hAnsi="Arial" w:cs="Arial"/>
          <w:bCs/>
          <w:kern w:val="36"/>
          <w:sz w:val="24"/>
          <w:szCs w:val="24"/>
          <w:lang w:val="cs-CZ" w:eastAsia="cs-CZ"/>
        </w:rPr>
        <w:t xml:space="preserve"> vrtání a ostatních pracovních úkonech může dojít k poškození sluchu a to jak hlukem, tak nečistotou. Sluch si chráníme ochrannými sluchátky</w:t>
      </w:r>
      <w:r w:rsidR="007C119B">
        <w:rPr>
          <w:rFonts w:ascii="Arial" w:hAnsi="Arial" w:cs="Arial"/>
          <w:bCs/>
          <w:kern w:val="36"/>
          <w:sz w:val="24"/>
          <w:szCs w:val="24"/>
          <w:lang w:val="cs-CZ" w:eastAsia="cs-CZ"/>
        </w:rPr>
        <w:t>.</w:t>
      </w:r>
      <w:r>
        <w:rPr>
          <w:rFonts w:ascii="Arial" w:hAnsi="Arial" w:cs="Arial"/>
          <w:bCs/>
          <w:kern w:val="36"/>
          <w:sz w:val="24"/>
          <w:szCs w:val="24"/>
          <w:lang w:val="cs-CZ" w:eastAsia="cs-CZ"/>
        </w:rPr>
        <w:t xml:space="preserve"> </w:t>
      </w:r>
    </w:p>
    <w:p w:rsidR="004737B0" w:rsidRDefault="004A2DD2" w:rsidP="004A2DD2">
      <w:pPr>
        <w:spacing w:after="0" w:line="240" w:lineRule="auto"/>
        <w:jc w:val="center"/>
        <w:outlineLvl w:val="0"/>
        <w:rPr>
          <w:rFonts w:ascii="Arial" w:hAnsi="Arial" w:cs="Arial"/>
          <w:b/>
          <w:bCs/>
          <w:kern w:val="36"/>
          <w:sz w:val="24"/>
          <w:szCs w:val="24"/>
          <w:lang w:val="cs-CZ" w:eastAsia="cs-CZ"/>
        </w:rPr>
      </w:pPr>
      <w:r>
        <w:rPr>
          <w:rFonts w:ascii="Arial" w:hAnsi="Arial" w:cs="Arial"/>
          <w:b/>
          <w:bCs/>
          <w:noProof/>
          <w:kern w:val="36"/>
          <w:sz w:val="24"/>
          <w:szCs w:val="24"/>
          <w:lang w:val="cs-CZ" w:eastAsia="cs-CZ"/>
        </w:rPr>
        <w:drawing>
          <wp:inline distT="0" distB="0" distL="0" distR="0">
            <wp:extent cx="1671758" cy="1626782"/>
            <wp:effectExtent l="19050" t="0" r="4642"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srcRect/>
                    <a:stretch>
                      <a:fillRect/>
                    </a:stretch>
                  </pic:blipFill>
                  <pic:spPr bwMode="auto">
                    <a:xfrm>
                      <a:off x="0" y="0"/>
                      <a:ext cx="1671876" cy="1626897"/>
                    </a:xfrm>
                    <a:prstGeom prst="rect">
                      <a:avLst/>
                    </a:prstGeom>
                    <a:noFill/>
                    <a:ln w="9525">
                      <a:noFill/>
                      <a:miter lim="800000"/>
                      <a:headEnd/>
                      <a:tailEnd/>
                    </a:ln>
                  </pic:spPr>
                </pic:pic>
              </a:graphicData>
            </a:graphic>
          </wp:inline>
        </w:drawing>
      </w:r>
    </w:p>
    <w:p w:rsidR="004A2DD2" w:rsidRDefault="007C119B" w:rsidP="004A2DD2">
      <w:pPr>
        <w:spacing w:after="0" w:line="240" w:lineRule="auto"/>
        <w:jc w:val="center"/>
        <w:outlineLvl w:val="0"/>
        <w:rPr>
          <w:rFonts w:ascii="Arial" w:hAnsi="Arial" w:cs="Arial"/>
          <w:bCs/>
          <w:kern w:val="36"/>
          <w:sz w:val="24"/>
          <w:szCs w:val="24"/>
          <w:lang w:val="cs-CZ" w:eastAsia="cs-CZ"/>
        </w:rPr>
      </w:pPr>
      <w:r>
        <w:rPr>
          <w:rFonts w:ascii="Arial" w:hAnsi="Arial" w:cs="Arial"/>
          <w:bCs/>
          <w:kern w:val="36"/>
          <w:sz w:val="24"/>
          <w:szCs w:val="24"/>
          <w:lang w:val="cs-CZ" w:eastAsia="cs-CZ"/>
        </w:rPr>
        <w:t>O</w:t>
      </w:r>
      <w:r w:rsidR="004A2DD2">
        <w:rPr>
          <w:rFonts w:ascii="Arial" w:hAnsi="Arial" w:cs="Arial"/>
          <w:bCs/>
          <w:kern w:val="36"/>
          <w:sz w:val="24"/>
          <w:szCs w:val="24"/>
          <w:lang w:val="cs-CZ" w:eastAsia="cs-CZ"/>
        </w:rPr>
        <w:t>chranná sluchátk</w:t>
      </w:r>
      <w:r>
        <w:rPr>
          <w:rFonts w:ascii="Arial" w:hAnsi="Arial" w:cs="Arial"/>
          <w:bCs/>
          <w:kern w:val="36"/>
          <w:sz w:val="24"/>
          <w:szCs w:val="24"/>
          <w:lang w:val="cs-CZ" w:eastAsia="cs-CZ"/>
        </w:rPr>
        <w:t>a</w:t>
      </w:r>
    </w:p>
    <w:p w:rsidR="007C119B" w:rsidRDefault="007C119B" w:rsidP="004A2DD2">
      <w:pPr>
        <w:spacing w:after="0" w:line="240" w:lineRule="auto"/>
        <w:jc w:val="center"/>
        <w:outlineLvl w:val="0"/>
        <w:rPr>
          <w:rFonts w:ascii="Arial" w:hAnsi="Arial" w:cs="Arial"/>
          <w:bCs/>
          <w:kern w:val="36"/>
          <w:sz w:val="24"/>
          <w:szCs w:val="24"/>
          <w:lang w:val="cs-CZ" w:eastAsia="cs-CZ"/>
        </w:rPr>
      </w:pPr>
    </w:p>
    <w:p w:rsidR="007C119B" w:rsidRDefault="007C119B" w:rsidP="004A2DD2">
      <w:pPr>
        <w:spacing w:after="0" w:line="240" w:lineRule="auto"/>
        <w:jc w:val="center"/>
        <w:outlineLvl w:val="0"/>
        <w:rPr>
          <w:rFonts w:ascii="Arial" w:hAnsi="Arial" w:cs="Arial"/>
          <w:bCs/>
          <w:kern w:val="36"/>
          <w:sz w:val="24"/>
          <w:szCs w:val="24"/>
          <w:lang w:val="cs-CZ" w:eastAsia="cs-CZ"/>
        </w:rPr>
      </w:pPr>
    </w:p>
    <w:p w:rsidR="007C119B" w:rsidRPr="004A2DD2" w:rsidRDefault="007C119B" w:rsidP="004A2DD2">
      <w:pPr>
        <w:spacing w:after="0" w:line="240" w:lineRule="auto"/>
        <w:jc w:val="center"/>
        <w:outlineLvl w:val="0"/>
        <w:rPr>
          <w:rFonts w:ascii="Arial" w:hAnsi="Arial" w:cs="Arial"/>
          <w:bCs/>
          <w:kern w:val="36"/>
          <w:sz w:val="24"/>
          <w:szCs w:val="24"/>
          <w:lang w:val="cs-CZ" w:eastAsia="cs-CZ"/>
        </w:rPr>
      </w:pPr>
    </w:p>
    <w:p w:rsidR="004A2DD2" w:rsidRPr="004737B0" w:rsidRDefault="004A2DD2" w:rsidP="004A2DD2">
      <w:pPr>
        <w:spacing w:after="0" w:line="240" w:lineRule="auto"/>
        <w:jc w:val="center"/>
        <w:outlineLvl w:val="0"/>
        <w:rPr>
          <w:rFonts w:ascii="Arial" w:hAnsi="Arial" w:cs="Arial"/>
          <w:b/>
          <w:bCs/>
          <w:kern w:val="36"/>
          <w:sz w:val="24"/>
          <w:szCs w:val="24"/>
          <w:lang w:val="cs-CZ" w:eastAsia="cs-CZ"/>
        </w:rPr>
      </w:pPr>
    </w:p>
    <w:p w:rsidR="00F55385" w:rsidRPr="004737B0" w:rsidRDefault="00F55385" w:rsidP="00F55385">
      <w:pPr>
        <w:spacing w:after="0" w:line="240" w:lineRule="auto"/>
        <w:outlineLvl w:val="0"/>
        <w:rPr>
          <w:rFonts w:ascii="Arial" w:hAnsi="Arial" w:cs="Arial"/>
          <w:b/>
          <w:bCs/>
          <w:kern w:val="36"/>
          <w:sz w:val="24"/>
          <w:szCs w:val="24"/>
          <w:lang w:val="cs-CZ" w:eastAsia="cs-CZ"/>
        </w:rPr>
      </w:pPr>
      <w:r w:rsidRPr="004737B0">
        <w:rPr>
          <w:rFonts w:ascii="Arial" w:hAnsi="Arial" w:cs="Arial"/>
          <w:b/>
          <w:bCs/>
          <w:kern w:val="36"/>
          <w:sz w:val="24"/>
          <w:szCs w:val="24"/>
          <w:lang w:val="cs-CZ" w:eastAsia="cs-CZ"/>
        </w:rPr>
        <w:t>Bezpečnost a ochrana zdraví při práci</w:t>
      </w:r>
    </w:p>
    <w:p w:rsidR="00F55385" w:rsidRPr="004737B0" w:rsidRDefault="004E00F3" w:rsidP="00F55385">
      <w:pPr>
        <w:spacing w:after="0" w:line="240" w:lineRule="auto"/>
        <w:rPr>
          <w:rFonts w:ascii="Arial" w:hAnsi="Arial" w:cs="Arial"/>
          <w:sz w:val="24"/>
          <w:szCs w:val="24"/>
          <w:lang w:val="cs-CZ" w:eastAsia="cs-CZ"/>
        </w:rPr>
      </w:pPr>
      <w:r w:rsidRPr="004737B0">
        <w:rPr>
          <w:rFonts w:ascii="Arial" w:hAnsi="Arial" w:cs="Arial"/>
          <w:sz w:val="24"/>
          <w:szCs w:val="24"/>
          <w:lang w:val="cs-CZ" w:eastAsia="cs-CZ"/>
        </w:rPr>
        <w:t xml:space="preserve"> </w:t>
      </w:r>
      <w:r w:rsidR="00F55385" w:rsidRPr="004737B0">
        <w:rPr>
          <w:rFonts w:ascii="Arial" w:hAnsi="Arial" w:cs="Arial"/>
          <w:sz w:val="24"/>
          <w:szCs w:val="24"/>
          <w:lang w:val="cs-CZ" w:eastAsia="cs-CZ"/>
        </w:rPr>
        <w:t>1. Vrtaný předmět nikdy nedržet pouze rukou</w:t>
      </w:r>
    </w:p>
    <w:p w:rsidR="00F55385" w:rsidRPr="004737B0" w:rsidRDefault="004E00F3" w:rsidP="00F55385">
      <w:pPr>
        <w:spacing w:after="0" w:line="240" w:lineRule="auto"/>
        <w:rPr>
          <w:rFonts w:ascii="Arial" w:hAnsi="Arial" w:cs="Arial"/>
          <w:sz w:val="24"/>
          <w:szCs w:val="24"/>
          <w:lang w:val="cs-CZ" w:eastAsia="cs-CZ"/>
        </w:rPr>
      </w:pPr>
      <w:r w:rsidRPr="004737B0">
        <w:rPr>
          <w:rFonts w:ascii="Arial" w:hAnsi="Arial" w:cs="Arial"/>
          <w:sz w:val="24"/>
          <w:szCs w:val="24"/>
          <w:lang w:val="cs-CZ" w:eastAsia="cs-CZ"/>
        </w:rPr>
        <w:t xml:space="preserve"> </w:t>
      </w:r>
      <w:r w:rsidR="00F55385" w:rsidRPr="004737B0">
        <w:rPr>
          <w:rFonts w:ascii="Arial" w:hAnsi="Arial" w:cs="Arial"/>
          <w:sz w:val="24"/>
          <w:szCs w:val="24"/>
          <w:lang w:val="cs-CZ" w:eastAsia="cs-CZ"/>
        </w:rPr>
        <w:t>2. Používat ochranné pomůcky: čepici, brýle</w:t>
      </w:r>
      <w:r w:rsidR="00231920">
        <w:rPr>
          <w:rFonts w:ascii="Arial" w:hAnsi="Arial" w:cs="Arial"/>
          <w:sz w:val="24"/>
          <w:szCs w:val="24"/>
          <w:lang w:val="cs-CZ" w:eastAsia="cs-CZ"/>
        </w:rPr>
        <w:t>, oděv, ochranou přilbu, lana</w:t>
      </w:r>
    </w:p>
    <w:p w:rsidR="00F55385" w:rsidRPr="004737B0" w:rsidRDefault="004E00F3" w:rsidP="00F55385">
      <w:pPr>
        <w:spacing w:after="0" w:line="240" w:lineRule="auto"/>
        <w:rPr>
          <w:rFonts w:ascii="Arial" w:hAnsi="Arial" w:cs="Arial"/>
          <w:sz w:val="24"/>
          <w:szCs w:val="24"/>
          <w:lang w:val="cs-CZ" w:eastAsia="cs-CZ"/>
        </w:rPr>
      </w:pPr>
      <w:r w:rsidRPr="004737B0">
        <w:rPr>
          <w:rFonts w:ascii="Arial" w:hAnsi="Arial" w:cs="Arial"/>
          <w:sz w:val="24"/>
          <w:szCs w:val="24"/>
          <w:lang w:val="cs-CZ" w:eastAsia="cs-CZ"/>
        </w:rPr>
        <w:t xml:space="preserve"> </w:t>
      </w:r>
      <w:r w:rsidR="00F55385" w:rsidRPr="004737B0">
        <w:rPr>
          <w:rFonts w:ascii="Arial" w:hAnsi="Arial" w:cs="Arial"/>
          <w:sz w:val="24"/>
          <w:szCs w:val="24"/>
          <w:lang w:val="cs-CZ" w:eastAsia="cs-CZ"/>
        </w:rPr>
        <w:t>3. Nemít na rukou: prstýnky, náramky, hodinky a na krku řetízky a podobně</w:t>
      </w:r>
    </w:p>
    <w:p w:rsidR="00F55385" w:rsidRPr="004737B0" w:rsidRDefault="004E00F3" w:rsidP="00F55385">
      <w:pPr>
        <w:spacing w:after="0" w:line="240" w:lineRule="auto"/>
        <w:rPr>
          <w:rFonts w:ascii="Arial" w:hAnsi="Arial" w:cs="Arial"/>
          <w:sz w:val="24"/>
          <w:szCs w:val="24"/>
          <w:lang w:val="cs-CZ" w:eastAsia="cs-CZ"/>
        </w:rPr>
      </w:pPr>
      <w:r w:rsidRPr="004737B0">
        <w:rPr>
          <w:rFonts w:ascii="Arial" w:hAnsi="Arial" w:cs="Arial"/>
          <w:sz w:val="24"/>
          <w:szCs w:val="24"/>
          <w:lang w:val="cs-CZ" w:eastAsia="cs-CZ"/>
        </w:rPr>
        <w:t xml:space="preserve"> </w:t>
      </w:r>
      <w:r w:rsidR="00F55385" w:rsidRPr="004737B0">
        <w:rPr>
          <w:rFonts w:ascii="Arial" w:hAnsi="Arial" w:cs="Arial"/>
          <w:sz w:val="24"/>
          <w:szCs w:val="24"/>
          <w:lang w:val="cs-CZ" w:eastAsia="cs-CZ"/>
        </w:rPr>
        <w:t>4. Chlazení a odstraňování třísek provádět pouze štětcem</w:t>
      </w:r>
    </w:p>
    <w:p w:rsidR="00F55385" w:rsidRPr="004737B0" w:rsidRDefault="004E00F3" w:rsidP="00F55385">
      <w:pPr>
        <w:spacing w:after="0" w:line="240" w:lineRule="auto"/>
        <w:rPr>
          <w:rFonts w:ascii="Arial" w:hAnsi="Arial" w:cs="Arial"/>
          <w:sz w:val="24"/>
          <w:szCs w:val="24"/>
          <w:lang w:val="cs-CZ" w:eastAsia="cs-CZ"/>
        </w:rPr>
      </w:pPr>
      <w:r w:rsidRPr="004737B0">
        <w:rPr>
          <w:rFonts w:ascii="Arial" w:hAnsi="Arial" w:cs="Arial"/>
          <w:sz w:val="24"/>
          <w:szCs w:val="24"/>
          <w:lang w:val="cs-CZ" w:eastAsia="cs-CZ"/>
        </w:rPr>
        <w:t xml:space="preserve"> </w:t>
      </w:r>
      <w:r w:rsidR="00F55385" w:rsidRPr="004737B0">
        <w:rPr>
          <w:rFonts w:ascii="Arial" w:hAnsi="Arial" w:cs="Arial"/>
          <w:sz w:val="24"/>
          <w:szCs w:val="24"/>
          <w:lang w:val="cs-CZ" w:eastAsia="cs-CZ"/>
        </w:rPr>
        <w:t xml:space="preserve">5. Správně upnout vrták </w:t>
      </w:r>
    </w:p>
    <w:p w:rsidR="00F55385" w:rsidRPr="004737B0" w:rsidRDefault="004E00F3" w:rsidP="00F55385">
      <w:pPr>
        <w:spacing w:after="0" w:line="240" w:lineRule="auto"/>
        <w:rPr>
          <w:rFonts w:ascii="Arial" w:hAnsi="Arial" w:cs="Arial"/>
          <w:sz w:val="24"/>
          <w:szCs w:val="24"/>
          <w:lang w:val="cs-CZ" w:eastAsia="cs-CZ"/>
        </w:rPr>
      </w:pPr>
      <w:r w:rsidRPr="004737B0">
        <w:rPr>
          <w:rFonts w:ascii="Arial" w:hAnsi="Arial" w:cs="Arial"/>
          <w:sz w:val="24"/>
          <w:szCs w:val="24"/>
          <w:lang w:val="cs-CZ" w:eastAsia="cs-CZ"/>
        </w:rPr>
        <w:t xml:space="preserve"> </w:t>
      </w:r>
      <w:r w:rsidR="00F55385" w:rsidRPr="004737B0">
        <w:rPr>
          <w:rFonts w:ascii="Arial" w:hAnsi="Arial" w:cs="Arial"/>
          <w:sz w:val="24"/>
          <w:szCs w:val="24"/>
          <w:lang w:val="cs-CZ" w:eastAsia="cs-CZ"/>
        </w:rPr>
        <w:t>6. Vrtačka musí mít úplné kryty převodů</w:t>
      </w:r>
    </w:p>
    <w:p w:rsidR="00F55385" w:rsidRPr="004737B0" w:rsidRDefault="004E00F3" w:rsidP="00F55385">
      <w:pPr>
        <w:spacing w:after="0" w:line="240" w:lineRule="auto"/>
        <w:rPr>
          <w:rFonts w:ascii="Arial" w:hAnsi="Arial" w:cs="Arial"/>
          <w:sz w:val="24"/>
          <w:szCs w:val="24"/>
          <w:lang w:val="cs-CZ" w:eastAsia="cs-CZ"/>
        </w:rPr>
      </w:pPr>
      <w:r w:rsidRPr="004737B0">
        <w:rPr>
          <w:rFonts w:ascii="Arial" w:hAnsi="Arial" w:cs="Arial"/>
          <w:sz w:val="24"/>
          <w:szCs w:val="24"/>
          <w:lang w:val="cs-CZ" w:eastAsia="cs-CZ"/>
        </w:rPr>
        <w:t xml:space="preserve"> </w:t>
      </w:r>
      <w:r w:rsidR="00F55385" w:rsidRPr="004737B0">
        <w:rPr>
          <w:rFonts w:ascii="Arial" w:hAnsi="Arial" w:cs="Arial"/>
          <w:sz w:val="24"/>
          <w:szCs w:val="24"/>
          <w:lang w:val="cs-CZ" w:eastAsia="cs-CZ"/>
        </w:rPr>
        <w:t>7. Změnu otáček provádět za klidu stroje</w:t>
      </w:r>
    </w:p>
    <w:p w:rsidR="00F55385" w:rsidRPr="004737B0" w:rsidRDefault="004E00F3" w:rsidP="00F55385">
      <w:pPr>
        <w:spacing w:after="0" w:line="240" w:lineRule="auto"/>
        <w:rPr>
          <w:rFonts w:ascii="Arial" w:hAnsi="Arial" w:cs="Arial"/>
          <w:sz w:val="24"/>
          <w:szCs w:val="24"/>
          <w:lang w:val="cs-CZ" w:eastAsia="cs-CZ"/>
        </w:rPr>
      </w:pPr>
      <w:r w:rsidRPr="004737B0">
        <w:rPr>
          <w:rFonts w:ascii="Arial" w:hAnsi="Arial" w:cs="Arial"/>
          <w:sz w:val="24"/>
          <w:szCs w:val="24"/>
          <w:lang w:val="cs-CZ" w:eastAsia="cs-CZ"/>
        </w:rPr>
        <w:t xml:space="preserve"> </w:t>
      </w:r>
      <w:r w:rsidR="00F55385" w:rsidRPr="004737B0">
        <w:rPr>
          <w:rFonts w:ascii="Arial" w:hAnsi="Arial" w:cs="Arial"/>
          <w:sz w:val="24"/>
          <w:szCs w:val="24"/>
          <w:lang w:val="cs-CZ" w:eastAsia="cs-CZ"/>
        </w:rPr>
        <w:t>8. Při vypnutí vrtačky nezbrzdit vřeteno rukou</w:t>
      </w:r>
    </w:p>
    <w:p w:rsidR="00F55385" w:rsidRPr="004737B0" w:rsidRDefault="004E00F3" w:rsidP="00F55385">
      <w:pPr>
        <w:spacing w:after="0" w:line="240" w:lineRule="auto"/>
        <w:rPr>
          <w:rFonts w:ascii="Arial" w:hAnsi="Arial" w:cs="Arial"/>
          <w:sz w:val="24"/>
          <w:szCs w:val="24"/>
          <w:lang w:val="cs-CZ" w:eastAsia="cs-CZ"/>
        </w:rPr>
      </w:pPr>
      <w:r w:rsidRPr="004737B0">
        <w:rPr>
          <w:rFonts w:ascii="Arial" w:hAnsi="Arial" w:cs="Arial"/>
          <w:sz w:val="24"/>
          <w:szCs w:val="24"/>
          <w:lang w:val="cs-CZ" w:eastAsia="cs-CZ"/>
        </w:rPr>
        <w:t xml:space="preserve"> </w:t>
      </w:r>
      <w:r w:rsidR="00F55385" w:rsidRPr="004737B0">
        <w:rPr>
          <w:rFonts w:ascii="Arial" w:hAnsi="Arial" w:cs="Arial"/>
          <w:sz w:val="24"/>
          <w:szCs w:val="24"/>
          <w:lang w:val="cs-CZ" w:eastAsia="cs-CZ"/>
        </w:rPr>
        <w:t>9. Upnutí vrtáku do sklíčidla provádět vždy pomocí kličky</w:t>
      </w:r>
    </w:p>
    <w:p w:rsidR="00F55385" w:rsidRPr="004737B0" w:rsidRDefault="00F55385" w:rsidP="00F55385">
      <w:pPr>
        <w:spacing w:after="0" w:line="240" w:lineRule="auto"/>
        <w:rPr>
          <w:rFonts w:ascii="Arial" w:hAnsi="Arial" w:cs="Arial"/>
          <w:sz w:val="24"/>
          <w:szCs w:val="24"/>
          <w:lang w:val="cs-CZ" w:eastAsia="cs-CZ"/>
        </w:rPr>
      </w:pPr>
      <w:r w:rsidRPr="004737B0">
        <w:rPr>
          <w:rFonts w:ascii="Arial" w:hAnsi="Arial" w:cs="Arial"/>
          <w:sz w:val="24"/>
          <w:szCs w:val="24"/>
          <w:lang w:val="cs-CZ" w:eastAsia="cs-CZ"/>
        </w:rPr>
        <w:t xml:space="preserve">10. Při dovrtávání snížit tlak na vrtačku a tím i na vrták </w:t>
      </w:r>
    </w:p>
    <w:p w:rsidR="00F55385" w:rsidRPr="004737B0" w:rsidRDefault="00F55385" w:rsidP="00F55385">
      <w:pPr>
        <w:spacing w:after="0" w:line="240" w:lineRule="auto"/>
        <w:rPr>
          <w:rFonts w:ascii="Arial" w:eastAsiaTheme="minorHAnsi" w:hAnsi="Arial" w:cs="Arial"/>
          <w:color w:val="FF0000"/>
          <w:sz w:val="24"/>
          <w:szCs w:val="24"/>
          <w:lang w:val="cs-CZ"/>
        </w:rPr>
      </w:pPr>
      <w:r w:rsidRPr="004737B0">
        <w:rPr>
          <w:rFonts w:ascii="Arial" w:hAnsi="Arial" w:cs="Arial"/>
          <w:sz w:val="24"/>
          <w:szCs w:val="24"/>
          <w:lang w:val="cs-CZ" w:eastAsia="cs-CZ"/>
        </w:rPr>
        <w:t xml:space="preserve">11. </w:t>
      </w:r>
      <w:r w:rsidRPr="004737B0">
        <w:rPr>
          <w:rFonts w:ascii="Arial" w:eastAsiaTheme="minorHAnsi" w:hAnsi="Arial" w:cs="Arial"/>
          <w:sz w:val="24"/>
          <w:szCs w:val="24"/>
          <w:lang w:val="cs-CZ"/>
        </w:rPr>
        <w:t xml:space="preserve">Při vrtání ve výškách je nutno používat typizované schůdky, štafle, či žebřík </w:t>
      </w:r>
    </w:p>
    <w:p w:rsidR="00F55385" w:rsidRPr="004737B0" w:rsidRDefault="00F55385" w:rsidP="00F55385">
      <w:pPr>
        <w:tabs>
          <w:tab w:val="left" w:pos="-284"/>
        </w:tabs>
        <w:spacing w:after="0" w:line="240" w:lineRule="auto"/>
        <w:rPr>
          <w:rFonts w:ascii="Arial" w:eastAsia="Calibri" w:hAnsi="Arial" w:cs="Arial"/>
          <w:sz w:val="24"/>
          <w:szCs w:val="24"/>
          <w:lang w:val="cs-CZ"/>
        </w:rPr>
      </w:pPr>
      <w:r w:rsidRPr="004737B0">
        <w:rPr>
          <w:rFonts w:ascii="Arial" w:eastAsia="Calibri" w:hAnsi="Arial" w:cs="Arial"/>
          <w:sz w:val="24"/>
          <w:szCs w:val="24"/>
          <w:lang w:val="cs-CZ"/>
        </w:rPr>
        <w:t>12. Nepracovat s vrtačkou pokud máme na ruce obvaz. Při práci s vrtačkou</w:t>
      </w:r>
    </w:p>
    <w:p w:rsidR="00F55385" w:rsidRPr="004737B0" w:rsidRDefault="00F55385" w:rsidP="00F55385">
      <w:pPr>
        <w:spacing w:after="0"/>
        <w:rPr>
          <w:rFonts w:ascii="Arial" w:eastAsia="Calibri" w:hAnsi="Arial" w:cs="Arial"/>
          <w:sz w:val="24"/>
          <w:szCs w:val="24"/>
          <w:lang w:val="cs-CZ"/>
        </w:rPr>
      </w:pPr>
      <w:r w:rsidRPr="004737B0">
        <w:rPr>
          <w:rFonts w:ascii="Arial" w:eastAsia="Calibri" w:hAnsi="Arial" w:cs="Arial"/>
          <w:sz w:val="24"/>
          <w:szCs w:val="24"/>
          <w:lang w:val="cs-CZ"/>
        </w:rPr>
        <w:t xml:space="preserve">      je zákaz práce v plátěné obuvi, sandálech, osoby s delšími vlasy musí</w:t>
      </w:r>
    </w:p>
    <w:p w:rsidR="00F55385" w:rsidRPr="004737B0" w:rsidRDefault="00F55385" w:rsidP="00F55385">
      <w:pPr>
        <w:spacing w:after="0"/>
        <w:ind w:left="-284"/>
        <w:rPr>
          <w:rFonts w:ascii="Arial" w:eastAsia="Calibri" w:hAnsi="Arial" w:cs="Arial"/>
          <w:sz w:val="24"/>
          <w:szCs w:val="24"/>
          <w:lang w:val="cs-CZ"/>
        </w:rPr>
      </w:pPr>
      <w:r w:rsidRPr="004737B0">
        <w:rPr>
          <w:rFonts w:ascii="Arial" w:eastAsia="Calibri" w:hAnsi="Arial" w:cs="Arial"/>
          <w:sz w:val="24"/>
          <w:szCs w:val="24"/>
          <w:lang w:val="cs-CZ"/>
        </w:rPr>
        <w:t xml:space="preserve">          používat určenou pokrývku hlavy proti možnosti jejich navinutí. Vrtající musí </w:t>
      </w:r>
    </w:p>
    <w:p w:rsidR="00F55385" w:rsidRPr="004737B0" w:rsidRDefault="00F55385" w:rsidP="00F55385">
      <w:pPr>
        <w:spacing w:after="0"/>
        <w:ind w:left="-284"/>
        <w:rPr>
          <w:rFonts w:ascii="Arial" w:eastAsia="Calibri" w:hAnsi="Arial" w:cs="Arial"/>
          <w:sz w:val="24"/>
          <w:szCs w:val="24"/>
          <w:lang w:val="cs-CZ"/>
        </w:rPr>
      </w:pPr>
      <w:r w:rsidRPr="004737B0">
        <w:rPr>
          <w:rFonts w:ascii="Arial" w:eastAsia="Calibri" w:hAnsi="Arial" w:cs="Arial"/>
          <w:sz w:val="24"/>
          <w:szCs w:val="24"/>
          <w:lang w:val="cs-CZ"/>
        </w:rPr>
        <w:t xml:space="preserve">          používat určený pracovní oblek bez volně vlající části</w:t>
      </w:r>
    </w:p>
    <w:p w:rsidR="00F55385" w:rsidRPr="004737B0" w:rsidRDefault="00F55385" w:rsidP="00F55385">
      <w:pPr>
        <w:spacing w:after="0"/>
        <w:ind w:left="-284"/>
        <w:rPr>
          <w:rFonts w:ascii="Arial" w:eastAsia="Calibri" w:hAnsi="Arial" w:cs="Arial"/>
          <w:sz w:val="24"/>
          <w:szCs w:val="24"/>
          <w:lang w:val="cs-CZ"/>
        </w:rPr>
      </w:pPr>
      <w:r w:rsidRPr="004737B0">
        <w:rPr>
          <w:rFonts w:ascii="Arial" w:eastAsia="Calibri" w:hAnsi="Arial" w:cs="Arial"/>
          <w:sz w:val="24"/>
          <w:szCs w:val="24"/>
          <w:lang w:val="cs-CZ"/>
        </w:rPr>
        <w:t xml:space="preserve">    13. Neofukujte vrtaný materiál ústy a použív</w:t>
      </w:r>
      <w:r w:rsidR="00564F59" w:rsidRPr="004737B0">
        <w:rPr>
          <w:rFonts w:ascii="Arial" w:eastAsia="Calibri" w:hAnsi="Arial" w:cs="Arial"/>
          <w:sz w:val="24"/>
          <w:szCs w:val="24"/>
          <w:lang w:val="cs-CZ"/>
        </w:rPr>
        <w:t>ejte</w:t>
      </w:r>
      <w:r w:rsidRPr="004737B0">
        <w:rPr>
          <w:rFonts w:ascii="Arial" w:eastAsia="Calibri" w:hAnsi="Arial" w:cs="Arial"/>
          <w:sz w:val="24"/>
          <w:szCs w:val="24"/>
          <w:lang w:val="cs-CZ"/>
        </w:rPr>
        <w:t xml:space="preserve"> ochranou roušku</w:t>
      </w:r>
    </w:p>
    <w:p w:rsidR="00F55385" w:rsidRPr="004737B0" w:rsidRDefault="00F55385" w:rsidP="00F55385">
      <w:pPr>
        <w:spacing w:after="0"/>
        <w:ind w:left="-284"/>
        <w:rPr>
          <w:rFonts w:ascii="Arial" w:eastAsiaTheme="minorHAnsi" w:hAnsi="Arial" w:cs="Arial"/>
          <w:sz w:val="24"/>
          <w:szCs w:val="24"/>
          <w:lang w:val="cs-CZ"/>
        </w:rPr>
      </w:pPr>
      <w:r w:rsidRPr="004737B0">
        <w:rPr>
          <w:rFonts w:ascii="Arial" w:eastAsiaTheme="minorHAnsi" w:hAnsi="Arial" w:cs="Arial"/>
          <w:sz w:val="24"/>
          <w:szCs w:val="24"/>
          <w:lang w:val="cs-CZ"/>
        </w:rPr>
        <w:t xml:space="preserve">                                                                       </w:t>
      </w:r>
    </w:p>
    <w:p w:rsidR="00F55385" w:rsidRPr="004737B0" w:rsidRDefault="00F55385" w:rsidP="00F55385">
      <w:pPr>
        <w:spacing w:after="0"/>
        <w:ind w:left="-284"/>
        <w:rPr>
          <w:rFonts w:ascii="Arial" w:eastAsiaTheme="minorHAnsi" w:hAnsi="Arial" w:cs="Arial"/>
          <w:sz w:val="24"/>
          <w:szCs w:val="24"/>
          <w:lang w:val="cs-CZ"/>
        </w:rPr>
      </w:pPr>
    </w:p>
    <w:p w:rsidR="00F55385" w:rsidRPr="004737B0" w:rsidRDefault="00F55385" w:rsidP="00F55385">
      <w:pPr>
        <w:spacing w:after="0"/>
        <w:ind w:left="-284"/>
        <w:jc w:val="center"/>
        <w:rPr>
          <w:rFonts w:ascii="Arial" w:eastAsiaTheme="minorHAnsi" w:hAnsi="Arial" w:cs="Arial"/>
          <w:b/>
          <w:color w:val="FF0000"/>
          <w:sz w:val="28"/>
          <w:szCs w:val="28"/>
          <w:lang w:val="cs-CZ"/>
        </w:rPr>
      </w:pPr>
    </w:p>
    <w:p w:rsidR="00FC07AC" w:rsidRPr="004737B0" w:rsidRDefault="00FC07AC">
      <w:pPr>
        <w:rPr>
          <w:rFonts w:ascii="Arial" w:hAnsi="Arial" w:cs="Arial"/>
        </w:rPr>
      </w:pPr>
    </w:p>
    <w:sectPr w:rsidR="00FC07AC" w:rsidRPr="004737B0" w:rsidSect="00FC07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C0F1B"/>
    <w:multiLevelType w:val="multilevel"/>
    <w:tmpl w:val="51DE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26C58"/>
    <w:multiLevelType w:val="hybridMultilevel"/>
    <w:tmpl w:val="2B34B1D2"/>
    <w:lvl w:ilvl="0" w:tplc="D214C482">
      <w:start w:val="3"/>
      <w:numFmt w:val="bullet"/>
      <w:lvlText w:val="-"/>
      <w:lvlJc w:val="left"/>
      <w:pPr>
        <w:ind w:left="1905" w:hanging="360"/>
      </w:pPr>
      <w:rPr>
        <w:rFonts w:ascii="Times New Roman" w:eastAsia="Times New Roman" w:hAnsi="Times New Roman" w:cs="Times New Roman" w:hint="default"/>
      </w:rPr>
    </w:lvl>
    <w:lvl w:ilvl="1" w:tplc="04050003" w:tentative="1">
      <w:start w:val="1"/>
      <w:numFmt w:val="bullet"/>
      <w:lvlText w:val="o"/>
      <w:lvlJc w:val="left"/>
      <w:pPr>
        <w:ind w:left="2625" w:hanging="360"/>
      </w:pPr>
      <w:rPr>
        <w:rFonts w:ascii="Courier New" w:hAnsi="Courier New" w:cs="Courier New" w:hint="default"/>
      </w:rPr>
    </w:lvl>
    <w:lvl w:ilvl="2" w:tplc="04050005" w:tentative="1">
      <w:start w:val="1"/>
      <w:numFmt w:val="bullet"/>
      <w:lvlText w:val=""/>
      <w:lvlJc w:val="left"/>
      <w:pPr>
        <w:ind w:left="3345" w:hanging="360"/>
      </w:pPr>
      <w:rPr>
        <w:rFonts w:ascii="Wingdings" w:hAnsi="Wingdings" w:hint="default"/>
      </w:rPr>
    </w:lvl>
    <w:lvl w:ilvl="3" w:tplc="04050001" w:tentative="1">
      <w:start w:val="1"/>
      <w:numFmt w:val="bullet"/>
      <w:lvlText w:val=""/>
      <w:lvlJc w:val="left"/>
      <w:pPr>
        <w:ind w:left="4065" w:hanging="360"/>
      </w:pPr>
      <w:rPr>
        <w:rFonts w:ascii="Symbol" w:hAnsi="Symbol" w:hint="default"/>
      </w:rPr>
    </w:lvl>
    <w:lvl w:ilvl="4" w:tplc="04050003" w:tentative="1">
      <w:start w:val="1"/>
      <w:numFmt w:val="bullet"/>
      <w:lvlText w:val="o"/>
      <w:lvlJc w:val="left"/>
      <w:pPr>
        <w:ind w:left="4785" w:hanging="360"/>
      </w:pPr>
      <w:rPr>
        <w:rFonts w:ascii="Courier New" w:hAnsi="Courier New" w:cs="Courier New" w:hint="default"/>
      </w:rPr>
    </w:lvl>
    <w:lvl w:ilvl="5" w:tplc="04050005" w:tentative="1">
      <w:start w:val="1"/>
      <w:numFmt w:val="bullet"/>
      <w:lvlText w:val=""/>
      <w:lvlJc w:val="left"/>
      <w:pPr>
        <w:ind w:left="5505" w:hanging="360"/>
      </w:pPr>
      <w:rPr>
        <w:rFonts w:ascii="Wingdings" w:hAnsi="Wingdings" w:hint="default"/>
      </w:rPr>
    </w:lvl>
    <w:lvl w:ilvl="6" w:tplc="04050001" w:tentative="1">
      <w:start w:val="1"/>
      <w:numFmt w:val="bullet"/>
      <w:lvlText w:val=""/>
      <w:lvlJc w:val="left"/>
      <w:pPr>
        <w:ind w:left="6225" w:hanging="360"/>
      </w:pPr>
      <w:rPr>
        <w:rFonts w:ascii="Symbol" w:hAnsi="Symbol" w:hint="default"/>
      </w:rPr>
    </w:lvl>
    <w:lvl w:ilvl="7" w:tplc="04050003" w:tentative="1">
      <w:start w:val="1"/>
      <w:numFmt w:val="bullet"/>
      <w:lvlText w:val="o"/>
      <w:lvlJc w:val="left"/>
      <w:pPr>
        <w:ind w:left="6945" w:hanging="360"/>
      </w:pPr>
      <w:rPr>
        <w:rFonts w:ascii="Courier New" w:hAnsi="Courier New" w:cs="Courier New" w:hint="default"/>
      </w:rPr>
    </w:lvl>
    <w:lvl w:ilvl="8" w:tplc="04050005" w:tentative="1">
      <w:start w:val="1"/>
      <w:numFmt w:val="bullet"/>
      <w:lvlText w:val=""/>
      <w:lvlJc w:val="left"/>
      <w:pPr>
        <w:ind w:left="766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55385"/>
    <w:rsid w:val="00231920"/>
    <w:rsid w:val="00244F98"/>
    <w:rsid w:val="00421A77"/>
    <w:rsid w:val="00446A4E"/>
    <w:rsid w:val="004737B0"/>
    <w:rsid w:val="0048030C"/>
    <w:rsid w:val="004A2DD2"/>
    <w:rsid w:val="004D6DF4"/>
    <w:rsid w:val="004E00F3"/>
    <w:rsid w:val="00564F59"/>
    <w:rsid w:val="006A26BC"/>
    <w:rsid w:val="007A1642"/>
    <w:rsid w:val="007B553D"/>
    <w:rsid w:val="007C119B"/>
    <w:rsid w:val="00A06782"/>
    <w:rsid w:val="00A1653C"/>
    <w:rsid w:val="00AC0A26"/>
    <w:rsid w:val="00B848A1"/>
    <w:rsid w:val="00E5707E"/>
    <w:rsid w:val="00E660FE"/>
    <w:rsid w:val="00E720B6"/>
    <w:rsid w:val="00ED63E6"/>
    <w:rsid w:val="00F55385"/>
    <w:rsid w:val="00F96EDB"/>
    <w:rsid w:val="00FA4907"/>
    <w:rsid w:val="00FA69B4"/>
    <w:rsid w:val="00FC07AC"/>
    <w:rsid w:val="00FC49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5385"/>
    <w:pPr>
      <w:spacing w:after="200" w:line="276" w:lineRule="auto"/>
    </w:pPr>
    <w:rPr>
      <w:sz w:val="22"/>
      <w:szCs w:val="22"/>
      <w:lang w:val="en-US" w:eastAsia="en-US"/>
    </w:rPr>
  </w:style>
  <w:style w:type="paragraph" w:styleId="Nadpis1">
    <w:name w:val="heading 1"/>
    <w:basedOn w:val="Normln"/>
    <w:next w:val="Normln"/>
    <w:link w:val="Nadpis1Char"/>
    <w:uiPriority w:val="9"/>
    <w:qFormat/>
    <w:rsid w:val="00B848A1"/>
    <w:pPr>
      <w:keepNext/>
      <w:spacing w:before="240" w:after="60"/>
      <w:outlineLvl w:val="0"/>
    </w:pPr>
    <w:rPr>
      <w:rFonts w:ascii="Cambria" w:eastAsiaTheme="majorEastAsia" w:hAnsi="Cambria" w:cstheme="majorBidi"/>
      <w:b/>
      <w:bCs/>
      <w:kern w:val="32"/>
      <w:sz w:val="32"/>
      <w:szCs w:val="32"/>
    </w:rPr>
  </w:style>
  <w:style w:type="paragraph" w:styleId="Nadpis2">
    <w:name w:val="heading 2"/>
    <w:basedOn w:val="Normln"/>
    <w:next w:val="Normln"/>
    <w:link w:val="Nadpis2Char"/>
    <w:uiPriority w:val="9"/>
    <w:unhideWhenUsed/>
    <w:qFormat/>
    <w:rsid w:val="00B848A1"/>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B848A1"/>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48A1"/>
    <w:rPr>
      <w:rFonts w:ascii="Cambria" w:eastAsiaTheme="majorEastAsia" w:hAnsi="Cambria" w:cstheme="majorBidi"/>
      <w:b/>
      <w:bCs/>
      <w:kern w:val="32"/>
      <w:sz w:val="32"/>
      <w:szCs w:val="32"/>
      <w:lang w:val="en-US" w:eastAsia="en-US"/>
    </w:rPr>
  </w:style>
  <w:style w:type="character" w:customStyle="1" w:styleId="Nadpis2Char">
    <w:name w:val="Nadpis 2 Char"/>
    <w:basedOn w:val="Standardnpsmoodstavce"/>
    <w:link w:val="Nadpis2"/>
    <w:uiPriority w:val="9"/>
    <w:rsid w:val="00B848A1"/>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rsid w:val="00B848A1"/>
    <w:rPr>
      <w:rFonts w:ascii="Cambria" w:eastAsia="Times New Roman" w:hAnsi="Cambria" w:cs="Times New Roman"/>
      <w:b/>
      <w:bCs/>
      <w:sz w:val="26"/>
      <w:szCs w:val="26"/>
      <w:lang w:val="en-US" w:eastAsia="en-US"/>
    </w:rPr>
  </w:style>
  <w:style w:type="paragraph" w:styleId="Bezmezer">
    <w:name w:val="No Spacing"/>
    <w:uiPriority w:val="1"/>
    <w:qFormat/>
    <w:rsid w:val="00B848A1"/>
    <w:rPr>
      <w:sz w:val="22"/>
      <w:szCs w:val="22"/>
      <w:lang w:val="en-US" w:eastAsia="en-US"/>
    </w:rPr>
  </w:style>
  <w:style w:type="paragraph" w:styleId="Textbubliny">
    <w:name w:val="Balloon Text"/>
    <w:basedOn w:val="Normln"/>
    <w:link w:val="TextbublinyChar"/>
    <w:uiPriority w:val="99"/>
    <w:semiHidden/>
    <w:unhideWhenUsed/>
    <w:rsid w:val="00F5538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5385"/>
    <w:rPr>
      <w:rFonts w:ascii="Tahoma" w:hAnsi="Tahoma" w:cs="Tahoma"/>
      <w:sz w:val="16"/>
      <w:szCs w:val="16"/>
      <w:lang w:val="en-US" w:eastAsia="en-US"/>
    </w:rPr>
  </w:style>
  <w:style w:type="paragraph" w:styleId="Normlnweb">
    <w:name w:val="Normal (Web)"/>
    <w:basedOn w:val="Normln"/>
    <w:uiPriority w:val="99"/>
    <w:semiHidden/>
    <w:unhideWhenUsed/>
    <w:rsid w:val="004737B0"/>
    <w:pPr>
      <w:spacing w:before="100" w:beforeAutospacing="1" w:after="100" w:afterAutospacing="1" w:line="240" w:lineRule="auto"/>
    </w:pPr>
    <w:rPr>
      <w:rFonts w:ascii="Times New Roman" w:hAnsi="Times New Roman"/>
      <w:sz w:val="24"/>
      <w:szCs w:val="24"/>
      <w:lang w:val="cs-CZ" w:eastAsia="cs-CZ"/>
    </w:rPr>
  </w:style>
  <w:style w:type="paragraph" w:styleId="Odstavecseseznamem">
    <w:name w:val="List Paragraph"/>
    <w:basedOn w:val="Normln"/>
    <w:uiPriority w:val="34"/>
    <w:qFormat/>
    <w:rsid w:val="004737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hyperlink" Target="http://www.perlikprojekce.cz/slovnik/cihelny-blok/cihelny-blok/" TargetMode="External"/><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image" Target="media/image19.png"/><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10</Pages>
  <Words>2670</Words>
  <Characters>15756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 * *</Company>
  <LinksUpToDate>false</LinksUpToDate>
  <CharactersWithSpaces>18390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 *</dc:creator>
  <cp:keywords/>
  <dc:description/>
  <cp:lastModifiedBy>* * * *</cp:lastModifiedBy>
  <cp:revision>12</cp:revision>
  <dcterms:created xsi:type="dcterms:W3CDTF">2013-04-12T07:33:00Z</dcterms:created>
  <dcterms:modified xsi:type="dcterms:W3CDTF">2014-01-28T12:25:00Z</dcterms:modified>
</cp:coreProperties>
</file>